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398F" w:rsidRDefault="007D398F">
      <w:pPr>
        <w:rPr>
          <w:sz w:val="28"/>
          <w:szCs w:val="28"/>
        </w:rPr>
      </w:pPr>
      <w:bookmarkStart w:id="0" w:name="_GoBack"/>
      <w:bookmarkEnd w:id="0"/>
    </w:p>
    <w:p w:rsidR="00D53AD6" w:rsidRPr="0094714D" w:rsidRDefault="00D53AD6" w:rsidP="00D53AD6">
      <w:pPr>
        <w:spacing w:after="0"/>
        <w:jc w:val="center"/>
        <w:rPr>
          <w:b/>
          <w:sz w:val="28"/>
          <w:szCs w:val="28"/>
        </w:rPr>
      </w:pPr>
      <w:r w:rsidRPr="0094714D">
        <w:rPr>
          <w:b/>
          <w:sz w:val="28"/>
          <w:szCs w:val="28"/>
        </w:rPr>
        <w:t xml:space="preserve">Guía </w:t>
      </w:r>
      <w:r w:rsidR="00974695" w:rsidRPr="0094714D">
        <w:rPr>
          <w:b/>
          <w:sz w:val="28"/>
          <w:szCs w:val="28"/>
        </w:rPr>
        <w:t xml:space="preserve">de trabajo </w:t>
      </w:r>
      <w:r w:rsidR="00974695">
        <w:rPr>
          <w:b/>
          <w:sz w:val="28"/>
          <w:szCs w:val="28"/>
        </w:rPr>
        <w:t xml:space="preserve">N° </w:t>
      </w:r>
      <w:r w:rsidR="009474C3">
        <w:rPr>
          <w:b/>
          <w:sz w:val="28"/>
          <w:szCs w:val="28"/>
        </w:rPr>
        <w:t>8</w:t>
      </w:r>
    </w:p>
    <w:p w:rsidR="00773A72" w:rsidRDefault="00773A72" w:rsidP="00D53AD6">
      <w:pPr>
        <w:jc w:val="center"/>
        <w:rPr>
          <w:b/>
          <w:sz w:val="28"/>
          <w:szCs w:val="28"/>
        </w:rPr>
      </w:pPr>
    </w:p>
    <w:p w:rsidR="00431474" w:rsidRPr="00E24EA3" w:rsidRDefault="003644E1" w:rsidP="009474C3">
      <w:pPr>
        <w:jc w:val="center"/>
        <w:rPr>
          <w:sz w:val="32"/>
          <w:szCs w:val="32"/>
        </w:rPr>
      </w:pPr>
      <w:r w:rsidRPr="00E24EA3">
        <w:rPr>
          <w:color w:val="000000" w:themeColor="text1"/>
          <w:sz w:val="32"/>
          <w:szCs w:val="32"/>
        </w:rPr>
        <w:t xml:space="preserve">OA </w:t>
      </w:r>
      <w:r w:rsidR="009474C3" w:rsidRPr="00E24EA3">
        <w:rPr>
          <w:color w:val="000000" w:themeColor="text1"/>
          <w:sz w:val="32"/>
          <w:szCs w:val="32"/>
        </w:rPr>
        <w:t>3</w:t>
      </w:r>
      <w:r w:rsidRPr="00D90C2B">
        <w:rPr>
          <w:color w:val="000000" w:themeColor="text1"/>
          <w:sz w:val="28"/>
          <w:szCs w:val="28"/>
        </w:rPr>
        <w:t xml:space="preserve"> –</w:t>
      </w:r>
      <w:r w:rsidR="00431474">
        <w:rPr>
          <w:sz w:val="32"/>
          <w:szCs w:val="32"/>
        </w:rPr>
        <w:t xml:space="preserve"> </w:t>
      </w:r>
      <w:r w:rsidR="009474C3" w:rsidRPr="00E24EA3">
        <w:rPr>
          <w:rFonts w:ascii="Arial" w:hAnsi="Arial" w:cs="Arial"/>
          <w:sz w:val="34"/>
          <w:szCs w:val="34"/>
          <w:shd w:val="clear" w:color="auto" w:fill="FFFFFF"/>
        </w:rPr>
        <w:t>Crear trabajos visuales a partir de diferentes desafíos creativos, usando medios de expresión contemporáneos como la instalación.</w:t>
      </w:r>
    </w:p>
    <w:p w:rsidR="00431474" w:rsidRDefault="00431474" w:rsidP="00431474">
      <w:pPr>
        <w:pStyle w:val="NormalWeb"/>
        <w:spacing w:before="0" w:beforeAutospacing="0" w:after="0" w:afterAutospacing="0"/>
        <w:rPr>
          <w:rFonts w:ascii="Arial" w:eastAsiaTheme="minorEastAsia" w:hAnsi="Arial" w:cstheme="minorBidi"/>
          <w:color w:val="202124"/>
          <w:kern w:val="24"/>
          <w:sz w:val="28"/>
          <w:szCs w:val="28"/>
        </w:rPr>
      </w:pPr>
    </w:p>
    <w:p w:rsidR="00CC5AA1" w:rsidRDefault="00CC5AA1" w:rsidP="00431474">
      <w:pPr>
        <w:pStyle w:val="NormalWeb"/>
        <w:spacing w:before="0" w:beforeAutospacing="0" w:after="0" w:afterAutospacing="0"/>
        <w:rPr>
          <w:sz w:val="28"/>
          <w:szCs w:val="28"/>
        </w:rPr>
      </w:pPr>
      <w:r>
        <w:rPr>
          <w:noProof/>
          <w:sz w:val="28"/>
          <w:szCs w:val="28"/>
        </w:rPr>
        <w:t xml:space="preserve">                        </w:t>
      </w:r>
    </w:p>
    <w:p w:rsidR="00CC5AA1" w:rsidRDefault="00CC5AA1" w:rsidP="00431474">
      <w:pPr>
        <w:pStyle w:val="NormalWeb"/>
        <w:spacing w:before="0" w:beforeAutospacing="0" w:after="0" w:afterAutospacing="0"/>
        <w:rPr>
          <w:sz w:val="28"/>
          <w:szCs w:val="28"/>
        </w:rPr>
      </w:pPr>
    </w:p>
    <w:p w:rsidR="00F81DDB" w:rsidRDefault="00F81DDB" w:rsidP="00431474">
      <w:pPr>
        <w:pStyle w:val="NormalWeb"/>
        <w:spacing w:before="0" w:beforeAutospacing="0" w:after="0" w:afterAutospacing="0"/>
        <w:rPr>
          <w:sz w:val="28"/>
          <w:szCs w:val="28"/>
        </w:rPr>
      </w:pPr>
    </w:p>
    <w:p w:rsidR="009D25FB" w:rsidRPr="00FB72B9" w:rsidRDefault="00F81DDB" w:rsidP="00431474">
      <w:pPr>
        <w:pStyle w:val="NormalWeb"/>
        <w:spacing w:before="0" w:beforeAutospacing="0" w:after="0" w:afterAutospacing="0"/>
        <w:rPr>
          <w:noProof/>
          <w:sz w:val="28"/>
          <w:szCs w:val="28"/>
        </w:rPr>
      </w:pPr>
      <w:r>
        <w:rPr>
          <w:noProof/>
          <w:sz w:val="28"/>
          <w:szCs w:val="28"/>
        </w:rPr>
        <w:t xml:space="preserve">           </w:t>
      </w:r>
    </w:p>
    <w:p w:rsidR="00E24EA3" w:rsidRPr="00E24EA3" w:rsidRDefault="00E24EA3" w:rsidP="00E24EA3">
      <w:pPr>
        <w:rPr>
          <w:rFonts w:ascii="Arial" w:hAnsi="Arial" w:cs="Arial"/>
          <w:b/>
          <w:bCs/>
          <w:sz w:val="24"/>
          <w:szCs w:val="24"/>
          <w:u w:val="single"/>
        </w:rPr>
      </w:pPr>
      <w:r w:rsidRPr="00E24EA3">
        <w:rPr>
          <w:rFonts w:ascii="Arial" w:hAnsi="Arial" w:cs="Arial"/>
          <w:b/>
          <w:bCs/>
          <w:sz w:val="24"/>
          <w:szCs w:val="24"/>
          <w:u w:val="single"/>
        </w:rPr>
        <w:t>ACTIVIDADES</w:t>
      </w:r>
    </w:p>
    <w:p w:rsidR="00E24EA3" w:rsidRPr="00E24EA3" w:rsidRDefault="00E24EA3" w:rsidP="00E24EA3">
      <w:pPr>
        <w:rPr>
          <w:rFonts w:ascii="Arial" w:hAnsi="Arial" w:cs="Arial"/>
          <w:b/>
          <w:sz w:val="24"/>
          <w:szCs w:val="24"/>
        </w:rPr>
      </w:pPr>
      <w:r w:rsidRPr="00E24EA3">
        <w:rPr>
          <w:rFonts w:ascii="Arial" w:hAnsi="Arial" w:cs="Arial"/>
          <w:b/>
          <w:sz w:val="24"/>
          <w:szCs w:val="24"/>
        </w:rPr>
        <w:t>1.-Observan las imágenes de instalaciones y reflexionan por escrito sobre el espacio, los materiales, objetos y/o medios utilizados y la interacción que se genera con el espectador. Responden las siguientes preguntas.</w:t>
      </w:r>
    </w:p>
    <w:p w:rsidR="00E24EA3" w:rsidRPr="00E24EA3" w:rsidRDefault="00E24EA3" w:rsidP="00E24EA3">
      <w:pPr>
        <w:pStyle w:val="Prrafodelista"/>
        <w:numPr>
          <w:ilvl w:val="0"/>
          <w:numId w:val="6"/>
        </w:numPr>
        <w:spacing w:after="160" w:line="256" w:lineRule="auto"/>
        <w:rPr>
          <w:rFonts w:ascii="Arial" w:hAnsi="Arial" w:cs="Arial"/>
          <w:sz w:val="24"/>
          <w:szCs w:val="24"/>
        </w:rPr>
      </w:pPr>
      <w:r w:rsidRPr="00E24EA3">
        <w:rPr>
          <w:rFonts w:ascii="Arial" w:hAnsi="Arial" w:cs="Arial"/>
          <w:sz w:val="24"/>
          <w:szCs w:val="24"/>
        </w:rPr>
        <w:t>¿Qué sensaciones, ideas y/o percepciones les provocan a primera vista estas instalaciones?</w:t>
      </w:r>
    </w:p>
    <w:p w:rsidR="00E24EA3" w:rsidRPr="00E24EA3" w:rsidRDefault="00E24EA3" w:rsidP="00E24EA3">
      <w:pPr>
        <w:pStyle w:val="Prrafodelista"/>
        <w:numPr>
          <w:ilvl w:val="0"/>
          <w:numId w:val="6"/>
        </w:numPr>
        <w:spacing w:after="160" w:line="256" w:lineRule="auto"/>
        <w:rPr>
          <w:rFonts w:ascii="Arial" w:hAnsi="Arial" w:cs="Arial"/>
          <w:sz w:val="24"/>
          <w:szCs w:val="24"/>
        </w:rPr>
      </w:pPr>
      <w:r w:rsidRPr="00E24EA3">
        <w:rPr>
          <w:rFonts w:ascii="Arial" w:hAnsi="Arial" w:cs="Arial"/>
          <w:sz w:val="24"/>
          <w:szCs w:val="24"/>
        </w:rPr>
        <w:t xml:space="preserve">¿Cuál es la relación entre las instalaciones y el espacio expositivo (lugar de exposición)? </w:t>
      </w:r>
    </w:p>
    <w:p w:rsidR="00E24EA3" w:rsidRPr="00E24EA3" w:rsidRDefault="00E24EA3" w:rsidP="00E24EA3">
      <w:pPr>
        <w:pStyle w:val="Prrafodelista"/>
        <w:numPr>
          <w:ilvl w:val="0"/>
          <w:numId w:val="6"/>
        </w:numPr>
        <w:spacing w:after="160" w:line="256" w:lineRule="auto"/>
        <w:rPr>
          <w:rFonts w:ascii="Arial" w:hAnsi="Arial" w:cs="Arial"/>
          <w:sz w:val="24"/>
          <w:szCs w:val="24"/>
        </w:rPr>
      </w:pPr>
      <w:r w:rsidRPr="00E24EA3">
        <w:rPr>
          <w:rFonts w:ascii="Arial" w:hAnsi="Arial" w:cs="Arial"/>
          <w:sz w:val="24"/>
          <w:szCs w:val="24"/>
        </w:rPr>
        <w:t>¿Qué materialidades están presentes en las instalaciones?</w:t>
      </w:r>
    </w:p>
    <w:p w:rsidR="00E24EA3" w:rsidRPr="00E24EA3" w:rsidRDefault="00E24EA3" w:rsidP="00E24EA3">
      <w:pPr>
        <w:pStyle w:val="Prrafodelista"/>
        <w:numPr>
          <w:ilvl w:val="0"/>
          <w:numId w:val="6"/>
        </w:numPr>
        <w:spacing w:after="160" w:line="256" w:lineRule="auto"/>
        <w:rPr>
          <w:rFonts w:ascii="Arial" w:hAnsi="Arial" w:cs="Arial"/>
          <w:sz w:val="24"/>
          <w:szCs w:val="24"/>
        </w:rPr>
      </w:pPr>
      <w:r w:rsidRPr="00E24EA3">
        <w:rPr>
          <w:rFonts w:ascii="Arial" w:hAnsi="Arial" w:cs="Arial"/>
          <w:sz w:val="24"/>
          <w:szCs w:val="24"/>
        </w:rPr>
        <w:t>¿Cuáles son los temas y/o conceptos con los que trabajan las autoras y autores de estas instalaciones?</w:t>
      </w:r>
    </w:p>
    <w:p w:rsidR="00E24EA3" w:rsidRPr="00E24EA3" w:rsidRDefault="00E24EA3" w:rsidP="00E24EA3">
      <w:pPr>
        <w:pStyle w:val="Prrafodelista"/>
        <w:numPr>
          <w:ilvl w:val="0"/>
          <w:numId w:val="6"/>
        </w:numPr>
        <w:spacing w:after="160" w:line="256" w:lineRule="auto"/>
        <w:rPr>
          <w:rFonts w:ascii="Arial" w:hAnsi="Arial" w:cs="Arial"/>
          <w:sz w:val="24"/>
          <w:szCs w:val="24"/>
        </w:rPr>
      </w:pPr>
      <w:r w:rsidRPr="00E24EA3">
        <w:rPr>
          <w:rFonts w:ascii="Arial" w:hAnsi="Arial" w:cs="Arial"/>
          <w:sz w:val="24"/>
          <w:szCs w:val="24"/>
        </w:rPr>
        <w:t>¿Cómo se relacionan los espectadores con las instalaciones?</w:t>
      </w:r>
    </w:p>
    <w:p w:rsidR="00D40963" w:rsidRDefault="00E24EA3" w:rsidP="00E24EA3">
      <w:pPr>
        <w:pStyle w:val="Prrafodelista"/>
        <w:numPr>
          <w:ilvl w:val="0"/>
          <w:numId w:val="6"/>
        </w:numPr>
        <w:spacing w:after="160" w:line="256" w:lineRule="auto"/>
        <w:rPr>
          <w:rFonts w:ascii="Arial" w:hAnsi="Arial" w:cs="Arial"/>
          <w:sz w:val="24"/>
          <w:szCs w:val="24"/>
        </w:rPr>
      </w:pPr>
      <w:r w:rsidRPr="00E24EA3">
        <w:rPr>
          <w:rFonts w:ascii="Arial" w:hAnsi="Arial" w:cs="Arial"/>
          <w:sz w:val="24"/>
          <w:szCs w:val="24"/>
        </w:rPr>
        <w:t>¿Te imaginas algún tipo de música o sonido que acompañe las instalaciones?</w:t>
      </w:r>
    </w:p>
    <w:p w:rsidR="00E24EA3" w:rsidRPr="00E24EA3" w:rsidRDefault="00E24EA3" w:rsidP="00E24EA3">
      <w:pPr>
        <w:pStyle w:val="Prrafodelista"/>
        <w:numPr>
          <w:ilvl w:val="0"/>
          <w:numId w:val="6"/>
        </w:numPr>
        <w:spacing w:after="160" w:line="256" w:lineRule="auto"/>
        <w:rPr>
          <w:rFonts w:ascii="Arial" w:hAnsi="Arial" w:cs="Arial"/>
          <w:sz w:val="24"/>
          <w:szCs w:val="24"/>
        </w:rPr>
      </w:pPr>
      <w:r w:rsidRPr="00E24EA3">
        <w:rPr>
          <w:rFonts w:ascii="Arial" w:hAnsi="Arial" w:cs="Arial"/>
          <w:sz w:val="24"/>
          <w:szCs w:val="24"/>
        </w:rPr>
        <w:t>¿Crees tú que la música o sonidos pueden ser parte de la misma obra o solo podrían servir de acompañamiento a la idea o concepto planteada por el o la artista? Comenta al respecto.</w:t>
      </w:r>
    </w:p>
    <w:p w:rsidR="009D25FB" w:rsidRPr="00FB72B9" w:rsidRDefault="009D25FB" w:rsidP="00431474">
      <w:pPr>
        <w:pStyle w:val="NormalWeb"/>
        <w:spacing w:before="0" w:beforeAutospacing="0" w:after="0" w:afterAutospacing="0"/>
        <w:rPr>
          <w:sz w:val="28"/>
          <w:szCs w:val="28"/>
        </w:rPr>
      </w:pPr>
    </w:p>
    <w:p w:rsidR="009D25FB" w:rsidRDefault="009D25FB" w:rsidP="00431474">
      <w:pPr>
        <w:pStyle w:val="NormalWeb"/>
        <w:spacing w:before="0" w:beforeAutospacing="0" w:after="0" w:afterAutospacing="0"/>
        <w:rPr>
          <w:sz w:val="28"/>
          <w:szCs w:val="28"/>
        </w:rPr>
      </w:pPr>
    </w:p>
    <w:p w:rsidR="00EB5FC6" w:rsidRDefault="00EB5FC6" w:rsidP="00E24EA3">
      <w:pPr>
        <w:tabs>
          <w:tab w:val="left" w:pos="3031"/>
        </w:tabs>
        <w:rPr>
          <w:sz w:val="32"/>
          <w:szCs w:val="32"/>
        </w:rPr>
      </w:pPr>
    </w:p>
    <w:p w:rsidR="00E24EA3" w:rsidRDefault="00E24EA3" w:rsidP="00E24EA3">
      <w:pPr>
        <w:tabs>
          <w:tab w:val="left" w:pos="3031"/>
        </w:tabs>
        <w:rPr>
          <w:sz w:val="32"/>
          <w:szCs w:val="32"/>
        </w:rPr>
      </w:pPr>
    </w:p>
    <w:p w:rsidR="00BD63A1" w:rsidRPr="001C2DE3" w:rsidRDefault="00BD63A1" w:rsidP="00BD63A1">
      <w:pPr>
        <w:rPr>
          <w:rFonts w:ascii="Arial" w:hAnsi="Arial" w:cs="Arial"/>
          <w:b/>
          <w:bCs/>
          <w:sz w:val="24"/>
          <w:szCs w:val="24"/>
          <w:u w:val="single"/>
        </w:rPr>
      </w:pPr>
      <w:r w:rsidRPr="001C2DE3">
        <w:rPr>
          <w:rFonts w:ascii="Arial" w:hAnsi="Arial" w:cs="Arial"/>
          <w:b/>
          <w:bCs/>
          <w:sz w:val="24"/>
          <w:szCs w:val="24"/>
          <w:u w:val="single"/>
        </w:rPr>
        <w:t>INSTALACIÓN ARTÍSTICA</w:t>
      </w:r>
    </w:p>
    <w:p w:rsidR="00BD63A1" w:rsidRPr="001C2DE3" w:rsidRDefault="00BD63A1" w:rsidP="00BD63A1">
      <w:pPr>
        <w:rPr>
          <w:rFonts w:ascii="Arial" w:hAnsi="Arial" w:cs="Arial"/>
          <w:color w:val="202122"/>
          <w:sz w:val="24"/>
          <w:szCs w:val="24"/>
          <w:shd w:val="clear" w:color="auto" w:fill="FFFFFF"/>
        </w:rPr>
      </w:pPr>
      <w:r w:rsidRPr="001C2DE3">
        <w:rPr>
          <w:rFonts w:ascii="Arial" w:hAnsi="Arial" w:cs="Arial"/>
          <w:color w:val="202122"/>
          <w:sz w:val="24"/>
          <w:szCs w:val="24"/>
          <w:shd w:val="clear" w:color="auto" w:fill="FFFFFF"/>
        </w:rPr>
        <w:t>Una </w:t>
      </w:r>
      <w:r w:rsidRPr="001C2DE3">
        <w:rPr>
          <w:rFonts w:ascii="Arial" w:hAnsi="Arial" w:cs="Arial"/>
          <w:b/>
          <w:bCs/>
          <w:color w:val="202122"/>
          <w:sz w:val="24"/>
          <w:szCs w:val="24"/>
          <w:shd w:val="clear" w:color="auto" w:fill="FFFFFF"/>
        </w:rPr>
        <w:t>instalación artística</w:t>
      </w:r>
      <w:r w:rsidRPr="001C2DE3">
        <w:rPr>
          <w:rFonts w:ascii="Arial" w:hAnsi="Arial" w:cs="Arial"/>
          <w:color w:val="202122"/>
          <w:sz w:val="24"/>
          <w:szCs w:val="24"/>
          <w:shd w:val="clear" w:color="auto" w:fill="FFFFFF"/>
        </w:rPr>
        <w:t> es un género de </w:t>
      </w:r>
      <w:hyperlink r:id="rId7" w:tooltip="Arte contemporáneo" w:history="1">
        <w:r w:rsidRPr="001C2DE3">
          <w:rPr>
            <w:rStyle w:val="Hipervnculo"/>
            <w:rFonts w:ascii="Arial" w:hAnsi="Arial" w:cs="Arial"/>
            <w:b/>
            <w:bCs/>
            <w:sz w:val="24"/>
            <w:szCs w:val="24"/>
            <w:shd w:val="clear" w:color="auto" w:fill="FFFFFF"/>
          </w:rPr>
          <w:t>arte contemporáneo</w:t>
        </w:r>
      </w:hyperlink>
      <w:r w:rsidRPr="001C2DE3">
        <w:rPr>
          <w:rFonts w:ascii="Arial" w:hAnsi="Arial" w:cs="Arial"/>
          <w:sz w:val="24"/>
          <w:szCs w:val="24"/>
          <w:shd w:val="clear" w:color="auto" w:fill="FFFFFF"/>
        </w:rPr>
        <w:t> </w:t>
      </w:r>
      <w:r w:rsidRPr="001C2DE3">
        <w:rPr>
          <w:rFonts w:ascii="Arial" w:hAnsi="Arial" w:cs="Arial"/>
          <w:color w:val="202122"/>
          <w:sz w:val="24"/>
          <w:szCs w:val="24"/>
          <w:shd w:val="clear" w:color="auto" w:fill="FFFFFF"/>
        </w:rPr>
        <w:t>que surge en la década de los años 1950 en la idea de que la obra prevalece sobre sus aspectos formales. Es parte de la forma experimental artística, se exhibe por un tiempo predeterminado y se puede presentar en cualquier espacio. Una </w:t>
      </w:r>
      <w:r w:rsidRPr="001C2DE3">
        <w:rPr>
          <w:rFonts w:ascii="Arial" w:hAnsi="Arial" w:cs="Arial"/>
          <w:b/>
          <w:bCs/>
          <w:color w:val="202122"/>
          <w:sz w:val="24"/>
          <w:szCs w:val="24"/>
          <w:shd w:val="clear" w:color="auto" w:fill="FFFFFF"/>
        </w:rPr>
        <w:t>instalación</w:t>
      </w:r>
      <w:r w:rsidRPr="001C2DE3">
        <w:rPr>
          <w:rFonts w:ascii="Arial" w:hAnsi="Arial" w:cs="Arial"/>
          <w:color w:val="202122"/>
          <w:sz w:val="24"/>
          <w:szCs w:val="24"/>
          <w:shd w:val="clear" w:color="auto" w:fill="FFFFFF"/>
        </w:rPr>
        <w:t> se realiza en y para un contexto y espacio determinado</w:t>
      </w:r>
      <w:hyperlink r:id="rId8" w:anchor="cite_note-GlosarioMNBACh-1" w:history="1">
        <w:r w:rsidRPr="001C2DE3">
          <w:rPr>
            <w:rStyle w:val="Hipervnculo"/>
            <w:rFonts w:ascii="Arial" w:hAnsi="Arial" w:cs="Arial"/>
            <w:color w:val="0B0080"/>
            <w:sz w:val="24"/>
            <w:szCs w:val="24"/>
            <w:shd w:val="clear" w:color="auto" w:fill="FFFFFF"/>
            <w:vertAlign w:val="superscript"/>
          </w:rPr>
          <w:t>1</w:t>
        </w:r>
      </w:hyperlink>
      <w:r w:rsidRPr="001C2DE3">
        <w:rPr>
          <w:rFonts w:ascii="Arial" w:hAnsi="Arial" w:cs="Arial"/>
          <w:color w:val="202122"/>
          <w:sz w:val="24"/>
          <w:szCs w:val="24"/>
          <w:shd w:val="clear" w:color="auto" w:fill="FFFFFF"/>
        </w:rPr>
        <w:t>​. Por definición, tiene una duración determinada y, por ende, entra dentro de lo que se conoce como </w:t>
      </w:r>
      <w:hyperlink r:id="rId9" w:tooltip="Arte efímero" w:history="1">
        <w:r w:rsidRPr="001C2DE3">
          <w:rPr>
            <w:rStyle w:val="Hipervnculo"/>
            <w:rFonts w:ascii="Arial" w:hAnsi="Arial" w:cs="Arial"/>
            <w:b/>
            <w:bCs/>
            <w:sz w:val="24"/>
            <w:szCs w:val="24"/>
            <w:shd w:val="clear" w:color="auto" w:fill="FFFFFF"/>
          </w:rPr>
          <w:t>arte efímero</w:t>
        </w:r>
      </w:hyperlink>
      <w:r w:rsidRPr="001C2DE3">
        <w:rPr>
          <w:rFonts w:ascii="Arial" w:hAnsi="Arial" w:cs="Arial"/>
          <w:b/>
          <w:bCs/>
          <w:sz w:val="24"/>
          <w:szCs w:val="24"/>
          <w:shd w:val="clear" w:color="auto" w:fill="FFFFFF"/>
        </w:rPr>
        <w:t>.</w:t>
      </w:r>
      <w:r w:rsidRPr="001C2DE3">
        <w:rPr>
          <w:rFonts w:ascii="Arial" w:hAnsi="Arial" w:cs="Arial"/>
          <w:sz w:val="24"/>
          <w:szCs w:val="24"/>
          <w:shd w:val="clear" w:color="auto" w:fill="FFFFFF"/>
        </w:rPr>
        <w:t xml:space="preserve"> </w:t>
      </w:r>
      <w:r w:rsidRPr="001C2DE3">
        <w:rPr>
          <w:rFonts w:ascii="Arial" w:hAnsi="Arial" w:cs="Arial"/>
          <w:color w:val="202122"/>
          <w:sz w:val="24"/>
          <w:szCs w:val="24"/>
          <w:shd w:val="clear" w:color="auto" w:fill="FFFFFF"/>
        </w:rPr>
        <w:t>En la mayoría de los casos permite una interacción activa con el espectador.</w:t>
      </w:r>
    </w:p>
    <w:p w:rsidR="00BD63A1" w:rsidRPr="001C2DE3" w:rsidRDefault="00BD63A1" w:rsidP="00BD63A1">
      <w:pPr>
        <w:rPr>
          <w:rFonts w:ascii="Arial" w:hAnsi="Arial" w:cs="Arial"/>
          <w:b/>
          <w:bCs/>
          <w:sz w:val="24"/>
          <w:szCs w:val="24"/>
          <w:u w:val="single"/>
        </w:rPr>
      </w:pPr>
      <w:r w:rsidRPr="001C2DE3">
        <w:rPr>
          <w:rFonts w:ascii="Arial" w:hAnsi="Arial" w:cs="Arial"/>
          <w:color w:val="202122"/>
          <w:sz w:val="24"/>
          <w:szCs w:val="24"/>
          <w:shd w:val="clear" w:color="auto" w:fill="FFFFFF"/>
        </w:rPr>
        <w:t>La</w:t>
      </w:r>
      <w:r w:rsidRPr="001C2DE3">
        <w:rPr>
          <w:rFonts w:ascii="Arial" w:hAnsi="Arial" w:cs="Arial"/>
          <w:b/>
          <w:bCs/>
          <w:sz w:val="24"/>
          <w:szCs w:val="24"/>
          <w:shd w:val="clear" w:color="auto" w:fill="FFFFFF"/>
        </w:rPr>
        <w:t> </w:t>
      </w:r>
      <w:hyperlink r:id="rId10" w:tooltip="Intervención artística" w:history="1">
        <w:r w:rsidRPr="001C2DE3">
          <w:rPr>
            <w:rStyle w:val="Hipervnculo"/>
            <w:rFonts w:ascii="Arial" w:hAnsi="Arial" w:cs="Arial"/>
            <w:b/>
            <w:bCs/>
            <w:sz w:val="24"/>
            <w:szCs w:val="24"/>
            <w:shd w:val="clear" w:color="auto" w:fill="FFFFFF"/>
          </w:rPr>
          <w:t>intervención artística</w:t>
        </w:r>
      </w:hyperlink>
      <w:r w:rsidRPr="001C2DE3">
        <w:rPr>
          <w:rFonts w:ascii="Arial" w:hAnsi="Arial" w:cs="Arial"/>
          <w:color w:val="202122"/>
          <w:sz w:val="24"/>
          <w:szCs w:val="24"/>
          <w:shd w:val="clear" w:color="auto" w:fill="FFFFFF"/>
        </w:rPr>
        <w:t> de espacios es una manifestación propia del arte contemporáneo conceptual. El artista propone el concepto dentro de un contexto deseado, las instalaciones pueden presentarse en cualquier espacio y ser realizadas con los más variados materiales, medios físicos, visuales o sonoros, incluso en ocasiones intervienen otras disciplinas artísticas como la fotografía, el videoarte o el performance. Se utiliza cualquier medio para crear una experiencia de interacción con el espectador para despertar sentimientos o reflexiones. Motivan la percepción sensorial en cualquiera de los sentidos, ya sea vista, oído, gusto, tacto y olfato.</w:t>
      </w:r>
    </w:p>
    <w:p w:rsidR="00E24EA3" w:rsidRDefault="00BD63A1" w:rsidP="00E24EA3">
      <w:pPr>
        <w:tabs>
          <w:tab w:val="left" w:pos="3031"/>
        </w:tabs>
        <w:rPr>
          <w:sz w:val="32"/>
          <w:szCs w:val="32"/>
        </w:rPr>
      </w:pPr>
      <w:r>
        <w:rPr>
          <w:noProof/>
          <w:lang w:val="en-US"/>
        </w:rPr>
        <w:drawing>
          <wp:inline distT="0" distB="0" distL="0" distR="0" wp14:anchorId="5FF1C23E" wp14:editId="58B59B4A">
            <wp:extent cx="2857500" cy="2266950"/>
            <wp:effectExtent l="0" t="0" r="0" b="0"/>
            <wp:docPr id="1" name="Imagen 1" descr="Boltanski. Reserva Canadá. Instalación artística"/>
            <wp:cNvGraphicFramePr/>
            <a:graphic xmlns:a="http://schemas.openxmlformats.org/drawingml/2006/main">
              <a:graphicData uri="http://schemas.openxmlformats.org/drawingml/2006/picture">
                <pic:pic xmlns:pic="http://schemas.openxmlformats.org/drawingml/2006/picture">
                  <pic:nvPicPr>
                    <pic:cNvPr id="1" name="Imagen 1" descr="Boltanski. Reserva Canadá. Instalación artística"/>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266950"/>
                    </a:xfrm>
                    <a:prstGeom prst="rect">
                      <a:avLst/>
                    </a:prstGeom>
                    <a:noFill/>
                    <a:ln>
                      <a:noFill/>
                    </a:ln>
                  </pic:spPr>
                </pic:pic>
              </a:graphicData>
            </a:graphic>
          </wp:inline>
        </w:drawing>
      </w:r>
    </w:p>
    <w:p w:rsidR="00BD63A1" w:rsidRDefault="00BD63A1" w:rsidP="00BD63A1">
      <w:pPr>
        <w:ind w:left="360"/>
        <w:rPr>
          <w:rFonts w:ascii="Arial" w:hAnsi="Arial" w:cs="Arial"/>
          <w:b/>
          <w:bCs/>
        </w:rPr>
      </w:pPr>
    </w:p>
    <w:p w:rsidR="00BD63A1" w:rsidRDefault="00BD63A1" w:rsidP="00BD63A1">
      <w:pPr>
        <w:ind w:left="360"/>
        <w:rPr>
          <w:rFonts w:ascii="Arial" w:hAnsi="Arial" w:cs="Arial"/>
          <w:b/>
          <w:bCs/>
        </w:rPr>
      </w:pPr>
    </w:p>
    <w:p w:rsidR="00BD63A1" w:rsidRDefault="00BD63A1" w:rsidP="00BD63A1">
      <w:pPr>
        <w:ind w:left="360"/>
        <w:rPr>
          <w:rFonts w:ascii="Arial" w:hAnsi="Arial" w:cs="Arial"/>
          <w:b/>
          <w:bCs/>
        </w:rPr>
      </w:pPr>
    </w:p>
    <w:p w:rsidR="00BD63A1" w:rsidRPr="001C2DE3" w:rsidRDefault="00BD63A1" w:rsidP="00BD63A1">
      <w:pPr>
        <w:ind w:left="360"/>
        <w:rPr>
          <w:rFonts w:ascii="Arial" w:hAnsi="Arial" w:cs="Arial"/>
          <w:b/>
          <w:bCs/>
          <w:sz w:val="28"/>
          <w:szCs w:val="28"/>
        </w:rPr>
      </w:pPr>
      <w:r w:rsidRPr="001C2DE3">
        <w:rPr>
          <w:rFonts w:ascii="Arial" w:hAnsi="Arial" w:cs="Arial"/>
          <w:color w:val="333333"/>
          <w:sz w:val="28"/>
          <w:szCs w:val="28"/>
          <w:shd w:val="clear" w:color="auto" w:fill="FFFFFF"/>
        </w:rPr>
        <w:t>Especialmente interesante en la atención que dirige a la arquitectura, explorando a través de sus obras “</w:t>
      </w:r>
      <w:proofErr w:type="spellStart"/>
      <w:r w:rsidRPr="001C2DE3">
        <w:rPr>
          <w:rFonts w:ascii="Arial" w:hAnsi="Arial" w:cs="Arial"/>
          <w:color w:val="333333"/>
          <w:sz w:val="28"/>
          <w:szCs w:val="28"/>
          <w:shd w:val="clear" w:color="auto" w:fill="FFFFFF"/>
        </w:rPr>
        <w:t>Pavillions</w:t>
      </w:r>
      <w:proofErr w:type="spellEnd"/>
      <w:r w:rsidRPr="001C2DE3">
        <w:rPr>
          <w:rFonts w:ascii="Arial" w:hAnsi="Arial" w:cs="Arial"/>
          <w:color w:val="333333"/>
          <w:sz w:val="28"/>
          <w:szCs w:val="28"/>
          <w:shd w:val="clear" w:color="auto" w:fill="FFFFFF"/>
        </w:rPr>
        <w:t>” relaciones típicas en el estudio de esta disciplina; Interior/exterior, influencia del entorno, privacidad del usuario, imagen.</w:t>
      </w:r>
    </w:p>
    <w:p w:rsidR="00BD63A1" w:rsidRDefault="001C2DE3" w:rsidP="00BD63A1">
      <w:pPr>
        <w:tabs>
          <w:tab w:val="left" w:pos="3031"/>
        </w:tabs>
        <w:rPr>
          <w:noProof/>
        </w:rPr>
      </w:pPr>
      <w:r>
        <w:rPr>
          <w:noProof/>
        </w:rPr>
        <w:t xml:space="preserve">                   </w:t>
      </w:r>
      <w:r w:rsidR="00BD63A1">
        <w:rPr>
          <w:noProof/>
        </w:rPr>
        <w:t xml:space="preserve"> </w:t>
      </w:r>
      <w:r w:rsidR="00BD63A1">
        <w:rPr>
          <w:noProof/>
          <w:lang w:val="en-US"/>
        </w:rPr>
        <w:drawing>
          <wp:inline distT="0" distB="0" distL="0" distR="0" wp14:anchorId="708CC8BE" wp14:editId="63FE257F">
            <wp:extent cx="2640965" cy="3095625"/>
            <wp:effectExtent l="0" t="0" r="6985" b="9525"/>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0965" cy="3095625"/>
                    </a:xfrm>
                    <a:prstGeom prst="rect">
                      <a:avLst/>
                    </a:prstGeom>
                    <a:noFill/>
                    <a:ln>
                      <a:noFill/>
                    </a:ln>
                  </pic:spPr>
                </pic:pic>
              </a:graphicData>
            </a:graphic>
          </wp:inline>
        </w:drawing>
      </w:r>
    </w:p>
    <w:p w:rsidR="00BD63A1" w:rsidRDefault="00BD63A1" w:rsidP="00BD63A1">
      <w:pPr>
        <w:rPr>
          <w:rFonts w:ascii="Arial" w:hAnsi="Arial" w:cs="Arial"/>
          <w:b/>
          <w:bCs/>
        </w:rPr>
      </w:pPr>
      <w:r>
        <w:rPr>
          <w:rFonts w:ascii="Arial" w:hAnsi="Arial" w:cs="Arial"/>
          <w:b/>
          <w:bCs/>
        </w:rPr>
        <w:t xml:space="preserve">Gabriel </w:t>
      </w:r>
      <w:proofErr w:type="spellStart"/>
      <w:r>
        <w:rPr>
          <w:rFonts w:ascii="Arial" w:hAnsi="Arial" w:cs="Arial"/>
          <w:b/>
          <w:bCs/>
        </w:rPr>
        <w:t>Dawe</w:t>
      </w:r>
      <w:proofErr w:type="spellEnd"/>
      <w:r w:rsidRPr="00BD63A1">
        <w:rPr>
          <w:rFonts w:ascii="Arial" w:hAnsi="Arial" w:cs="Arial"/>
          <w:b/>
          <w:bCs/>
        </w:rPr>
        <w:t xml:space="preserve"> </w:t>
      </w:r>
    </w:p>
    <w:p w:rsidR="00EC34D8" w:rsidRDefault="00EC34D8" w:rsidP="00BD63A1">
      <w:pPr>
        <w:rPr>
          <w:rFonts w:ascii="Arial" w:hAnsi="Arial" w:cs="Arial"/>
          <w:b/>
          <w:bCs/>
        </w:rPr>
      </w:pPr>
    </w:p>
    <w:p w:rsidR="00EC34D8" w:rsidRDefault="00EC34D8" w:rsidP="00BD63A1">
      <w:pPr>
        <w:rPr>
          <w:rFonts w:ascii="Arial" w:hAnsi="Arial" w:cs="Arial"/>
          <w:b/>
          <w:bCs/>
        </w:rPr>
      </w:pPr>
    </w:p>
    <w:p w:rsidR="00EC34D8" w:rsidRDefault="00EC34D8" w:rsidP="00BD63A1">
      <w:pPr>
        <w:rPr>
          <w:rFonts w:ascii="Arial" w:hAnsi="Arial" w:cs="Arial"/>
          <w:b/>
          <w:bCs/>
        </w:rPr>
      </w:pPr>
    </w:p>
    <w:p w:rsidR="00EC34D8" w:rsidRDefault="00EC34D8" w:rsidP="00BD63A1">
      <w:pPr>
        <w:rPr>
          <w:rFonts w:ascii="Arial" w:hAnsi="Arial" w:cs="Arial"/>
          <w:b/>
          <w:bCs/>
        </w:rPr>
      </w:pPr>
    </w:p>
    <w:p w:rsidR="00EC34D8" w:rsidRDefault="00EC34D8" w:rsidP="00BD63A1">
      <w:pPr>
        <w:rPr>
          <w:rFonts w:ascii="Arial" w:hAnsi="Arial" w:cs="Arial"/>
          <w:b/>
          <w:bCs/>
        </w:rPr>
      </w:pPr>
    </w:p>
    <w:p w:rsidR="00EC34D8" w:rsidRDefault="00EC34D8" w:rsidP="00BD63A1">
      <w:pPr>
        <w:rPr>
          <w:rFonts w:ascii="Arial" w:hAnsi="Arial" w:cs="Arial"/>
          <w:b/>
          <w:bCs/>
        </w:rPr>
      </w:pPr>
    </w:p>
    <w:p w:rsidR="00EC34D8" w:rsidRDefault="00EC34D8" w:rsidP="00BD63A1">
      <w:pPr>
        <w:rPr>
          <w:rFonts w:ascii="Arial" w:hAnsi="Arial" w:cs="Arial"/>
          <w:b/>
          <w:bCs/>
        </w:rPr>
      </w:pPr>
    </w:p>
    <w:p w:rsidR="00EC34D8" w:rsidRDefault="00EC34D8" w:rsidP="00BD63A1">
      <w:pPr>
        <w:rPr>
          <w:rFonts w:ascii="Arial" w:hAnsi="Arial" w:cs="Arial"/>
          <w:b/>
          <w:bCs/>
        </w:rPr>
      </w:pPr>
    </w:p>
    <w:p w:rsidR="00EC34D8" w:rsidRDefault="00EC34D8" w:rsidP="00BD63A1">
      <w:pPr>
        <w:rPr>
          <w:rFonts w:ascii="Arial" w:hAnsi="Arial" w:cs="Arial"/>
          <w:b/>
          <w:bCs/>
        </w:rPr>
      </w:pPr>
    </w:p>
    <w:p w:rsidR="00BD63A1" w:rsidRDefault="00BD63A1" w:rsidP="00BD63A1">
      <w:pPr>
        <w:rPr>
          <w:rFonts w:ascii="Arial" w:hAnsi="Arial" w:cs="Arial"/>
          <w:b/>
          <w:bCs/>
        </w:rPr>
      </w:pPr>
      <w:proofErr w:type="spellStart"/>
      <w:r>
        <w:rPr>
          <w:rFonts w:ascii="Arial" w:hAnsi="Arial" w:cs="Arial"/>
          <w:b/>
          <w:bCs/>
        </w:rPr>
        <w:lastRenderedPageBreak/>
        <w:t>Arcoiris</w:t>
      </w:r>
      <w:proofErr w:type="spellEnd"/>
    </w:p>
    <w:p w:rsidR="00BD63A1" w:rsidRPr="001C2DE3" w:rsidRDefault="00BD63A1" w:rsidP="00BD63A1">
      <w:pPr>
        <w:rPr>
          <w:rFonts w:ascii="Arial" w:hAnsi="Arial" w:cs="Arial"/>
          <w:sz w:val="28"/>
          <w:szCs w:val="28"/>
          <w:shd w:val="clear" w:color="auto" w:fill="FFFFFF"/>
        </w:rPr>
      </w:pPr>
      <w:r w:rsidRPr="00BD63A1">
        <w:rPr>
          <w:rFonts w:ascii="Arial" w:hAnsi="Arial" w:cs="Arial"/>
          <w:color w:val="696969"/>
          <w:shd w:val="clear" w:color="auto" w:fill="FFFFFF"/>
        </w:rPr>
        <w:t xml:space="preserve"> </w:t>
      </w:r>
      <w:r w:rsidRPr="001C2DE3">
        <w:rPr>
          <w:rFonts w:ascii="Arial" w:hAnsi="Arial" w:cs="Arial"/>
          <w:sz w:val="28"/>
          <w:szCs w:val="28"/>
          <w:shd w:val="clear" w:color="auto" w:fill="FFFFFF"/>
        </w:rPr>
        <w:t>Sus obras también exploran la conexión existente entre la moda y la arquitectura, y cómo éstas se relacionan con la necesidad humana.</w:t>
      </w:r>
    </w:p>
    <w:p w:rsidR="00BD63A1" w:rsidRPr="001C2DE3" w:rsidRDefault="00BD63A1" w:rsidP="00BD63A1">
      <w:pPr>
        <w:rPr>
          <w:rFonts w:ascii="Arial" w:hAnsi="Arial" w:cs="Arial"/>
          <w:sz w:val="28"/>
          <w:szCs w:val="28"/>
          <w:shd w:val="clear" w:color="auto" w:fill="FFFFFF"/>
        </w:rPr>
      </w:pPr>
      <w:r w:rsidRPr="001C2DE3">
        <w:rPr>
          <w:rFonts w:ascii="Arial" w:hAnsi="Arial" w:cs="Arial"/>
          <w:sz w:val="28"/>
          <w:szCs w:val="28"/>
          <w:shd w:val="clear" w:color="auto" w:fill="FFFFFF"/>
        </w:rPr>
        <w:t xml:space="preserve">A estos trabajos realizados con hilos, </w:t>
      </w:r>
      <w:proofErr w:type="spellStart"/>
      <w:r w:rsidRPr="001C2DE3">
        <w:rPr>
          <w:rFonts w:ascii="Arial" w:hAnsi="Arial" w:cs="Arial"/>
          <w:sz w:val="28"/>
          <w:szCs w:val="28"/>
          <w:shd w:val="clear" w:color="auto" w:fill="FFFFFF"/>
        </w:rPr>
        <w:t>Dawe</w:t>
      </w:r>
      <w:proofErr w:type="spellEnd"/>
      <w:r w:rsidRPr="001C2DE3">
        <w:rPr>
          <w:rFonts w:ascii="Arial" w:hAnsi="Arial" w:cs="Arial"/>
          <w:sz w:val="28"/>
          <w:szCs w:val="28"/>
          <w:shd w:val="clear" w:color="auto" w:fill="FFFFFF"/>
        </w:rPr>
        <w:t xml:space="preserve"> los ha llamado </w:t>
      </w:r>
      <w:proofErr w:type="spellStart"/>
      <w:r w:rsidRPr="001C2DE3">
        <w:rPr>
          <w:rFonts w:ascii="Arial" w:hAnsi="Arial" w:cs="Arial"/>
          <w:sz w:val="28"/>
          <w:szCs w:val="28"/>
          <w:shd w:val="clear" w:color="auto" w:fill="FFFFFF"/>
        </w:rPr>
        <w:t>Plexus</w:t>
      </w:r>
      <w:proofErr w:type="spellEnd"/>
      <w:r w:rsidRPr="001C2DE3">
        <w:rPr>
          <w:rFonts w:ascii="Arial" w:hAnsi="Arial" w:cs="Arial"/>
          <w:sz w:val="28"/>
          <w:szCs w:val="28"/>
          <w:shd w:val="clear" w:color="auto" w:fill="FFFFFF"/>
        </w:rPr>
        <w:t>, nombrados así por la red de vasos sanguíneos o nervios que recorren el cuerpo humano y se conectan.</w:t>
      </w:r>
    </w:p>
    <w:p w:rsidR="00BD63A1" w:rsidRDefault="00BD63A1" w:rsidP="00BD63A1">
      <w:pPr>
        <w:rPr>
          <w:rFonts w:ascii="Arial" w:hAnsi="Arial" w:cs="Arial"/>
        </w:rPr>
      </w:pPr>
    </w:p>
    <w:p w:rsidR="00BD63A1" w:rsidRDefault="00BD63A1" w:rsidP="00BD63A1">
      <w:pPr>
        <w:rPr>
          <w:rFonts w:ascii="Arial" w:hAnsi="Arial" w:cs="Arial"/>
          <w:b/>
          <w:bCs/>
        </w:rPr>
      </w:pPr>
    </w:p>
    <w:p w:rsidR="00BD63A1" w:rsidRDefault="00BD63A1" w:rsidP="00BD63A1">
      <w:pPr>
        <w:rPr>
          <w:rFonts w:ascii="Arial" w:hAnsi="Arial" w:cs="Arial"/>
          <w:b/>
          <w:bCs/>
        </w:rPr>
      </w:pPr>
    </w:p>
    <w:p w:rsidR="00BD63A1" w:rsidRDefault="00BD63A1" w:rsidP="00BD63A1">
      <w:pPr>
        <w:rPr>
          <w:rFonts w:ascii="Arial" w:hAnsi="Arial" w:cs="Arial"/>
          <w:b/>
          <w:bCs/>
        </w:rPr>
      </w:pPr>
      <w:r>
        <w:rPr>
          <w:noProof/>
          <w:lang w:val="en-US"/>
        </w:rPr>
        <w:drawing>
          <wp:inline distT="0" distB="0" distL="0" distR="0" wp14:anchorId="315A92EE" wp14:editId="3B3CB163">
            <wp:extent cx="2608580" cy="2133600"/>
            <wp:effectExtent l="0" t="0" r="1270" b="0"/>
            <wp:docPr id="4" name="Imagen 4"/>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8580" cy="2133600"/>
                    </a:xfrm>
                    <a:prstGeom prst="rect">
                      <a:avLst/>
                    </a:prstGeom>
                    <a:noFill/>
                    <a:ln>
                      <a:noFill/>
                    </a:ln>
                  </pic:spPr>
                </pic:pic>
              </a:graphicData>
            </a:graphic>
          </wp:inline>
        </w:drawing>
      </w:r>
      <w:r w:rsidRPr="00BD63A1">
        <w:rPr>
          <w:noProof/>
        </w:rPr>
        <w:t xml:space="preserve"> </w:t>
      </w:r>
      <w:r>
        <w:rPr>
          <w:noProof/>
          <w:lang w:val="en-US"/>
        </w:rPr>
        <w:drawing>
          <wp:inline distT="0" distB="0" distL="0" distR="0" wp14:anchorId="5D27D0C9" wp14:editId="12D6B852">
            <wp:extent cx="2457450" cy="2129155"/>
            <wp:effectExtent l="0" t="0" r="0" b="4445"/>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7450" cy="2129155"/>
                    </a:xfrm>
                    <a:prstGeom prst="rect">
                      <a:avLst/>
                    </a:prstGeom>
                    <a:noFill/>
                    <a:ln>
                      <a:noFill/>
                    </a:ln>
                  </pic:spPr>
                </pic:pic>
              </a:graphicData>
            </a:graphic>
          </wp:inline>
        </w:drawing>
      </w:r>
    </w:p>
    <w:p w:rsidR="00BD63A1" w:rsidRDefault="00BD63A1" w:rsidP="00BD63A1">
      <w:pPr>
        <w:rPr>
          <w:rFonts w:ascii="Arial" w:hAnsi="Arial" w:cs="Arial"/>
          <w:b/>
          <w:bCs/>
          <w:sz w:val="24"/>
          <w:szCs w:val="24"/>
        </w:rPr>
      </w:pPr>
      <w:r>
        <w:rPr>
          <w:rFonts w:ascii="Arial" w:hAnsi="Arial" w:cs="Arial"/>
          <w:b/>
          <w:bCs/>
          <w:color w:val="202122"/>
          <w:shd w:val="clear" w:color="auto" w:fill="FFFFFF"/>
        </w:rPr>
        <w:t>Wolf Vostell</w:t>
      </w:r>
    </w:p>
    <w:p w:rsidR="00EC34D8" w:rsidRDefault="00EC34D8" w:rsidP="00BD63A1">
      <w:pPr>
        <w:pStyle w:val="Ttulo1"/>
        <w:shd w:val="clear" w:color="auto" w:fill="FFFFFF"/>
        <w:spacing w:before="0" w:beforeAutospacing="0" w:after="0" w:afterAutospacing="0"/>
        <w:textAlignment w:val="baseline"/>
        <w:rPr>
          <w:rFonts w:ascii="Arial" w:hAnsi="Arial" w:cs="Arial"/>
          <w:color w:val="202122"/>
          <w:sz w:val="22"/>
          <w:szCs w:val="22"/>
        </w:rPr>
      </w:pPr>
    </w:p>
    <w:p w:rsidR="00EC34D8" w:rsidRDefault="00EC34D8" w:rsidP="00BD63A1">
      <w:pPr>
        <w:pStyle w:val="Ttulo1"/>
        <w:shd w:val="clear" w:color="auto" w:fill="FFFFFF"/>
        <w:spacing w:before="0" w:beforeAutospacing="0" w:after="0" w:afterAutospacing="0"/>
        <w:textAlignment w:val="baseline"/>
        <w:rPr>
          <w:rFonts w:ascii="Arial" w:hAnsi="Arial" w:cs="Arial"/>
          <w:color w:val="202122"/>
          <w:sz w:val="22"/>
          <w:szCs w:val="22"/>
        </w:rPr>
      </w:pPr>
    </w:p>
    <w:p w:rsidR="00EC34D8" w:rsidRDefault="00EC34D8" w:rsidP="00BD63A1">
      <w:pPr>
        <w:pStyle w:val="Ttulo1"/>
        <w:shd w:val="clear" w:color="auto" w:fill="FFFFFF"/>
        <w:spacing w:before="0" w:beforeAutospacing="0" w:after="0" w:afterAutospacing="0"/>
        <w:textAlignment w:val="baseline"/>
        <w:rPr>
          <w:rFonts w:ascii="Arial" w:hAnsi="Arial" w:cs="Arial"/>
          <w:color w:val="202122"/>
          <w:sz w:val="22"/>
          <w:szCs w:val="22"/>
        </w:rPr>
      </w:pPr>
    </w:p>
    <w:p w:rsidR="00EC34D8" w:rsidRDefault="00EC34D8" w:rsidP="00BD63A1">
      <w:pPr>
        <w:pStyle w:val="Ttulo1"/>
        <w:shd w:val="clear" w:color="auto" w:fill="FFFFFF"/>
        <w:spacing w:before="0" w:beforeAutospacing="0" w:after="0" w:afterAutospacing="0"/>
        <w:textAlignment w:val="baseline"/>
        <w:rPr>
          <w:rFonts w:ascii="Arial" w:hAnsi="Arial" w:cs="Arial"/>
          <w:color w:val="202122"/>
          <w:sz w:val="22"/>
          <w:szCs w:val="22"/>
        </w:rPr>
      </w:pPr>
    </w:p>
    <w:p w:rsidR="00EC34D8" w:rsidRDefault="00EC34D8" w:rsidP="00BD63A1">
      <w:pPr>
        <w:pStyle w:val="Ttulo1"/>
        <w:shd w:val="clear" w:color="auto" w:fill="FFFFFF"/>
        <w:spacing w:before="0" w:beforeAutospacing="0" w:after="0" w:afterAutospacing="0"/>
        <w:textAlignment w:val="baseline"/>
        <w:rPr>
          <w:rFonts w:ascii="Arial" w:hAnsi="Arial" w:cs="Arial"/>
          <w:color w:val="202122"/>
          <w:sz w:val="22"/>
          <w:szCs w:val="22"/>
        </w:rPr>
      </w:pPr>
    </w:p>
    <w:p w:rsidR="00EC34D8" w:rsidRDefault="00EC34D8" w:rsidP="00BD63A1">
      <w:pPr>
        <w:pStyle w:val="Ttulo1"/>
        <w:shd w:val="clear" w:color="auto" w:fill="FFFFFF"/>
        <w:spacing w:before="0" w:beforeAutospacing="0" w:after="0" w:afterAutospacing="0"/>
        <w:textAlignment w:val="baseline"/>
        <w:rPr>
          <w:rFonts w:ascii="Arial" w:hAnsi="Arial" w:cs="Arial"/>
          <w:color w:val="202122"/>
          <w:sz w:val="22"/>
          <w:szCs w:val="22"/>
        </w:rPr>
      </w:pPr>
    </w:p>
    <w:p w:rsidR="00EC34D8" w:rsidRDefault="00EC34D8" w:rsidP="00BD63A1">
      <w:pPr>
        <w:pStyle w:val="Ttulo1"/>
        <w:shd w:val="clear" w:color="auto" w:fill="FFFFFF"/>
        <w:spacing w:before="0" w:beforeAutospacing="0" w:after="0" w:afterAutospacing="0"/>
        <w:textAlignment w:val="baseline"/>
        <w:rPr>
          <w:rFonts w:ascii="Arial" w:hAnsi="Arial" w:cs="Arial"/>
          <w:color w:val="202122"/>
          <w:sz w:val="22"/>
          <w:szCs w:val="22"/>
        </w:rPr>
      </w:pPr>
    </w:p>
    <w:p w:rsidR="00EC34D8" w:rsidRDefault="00EC34D8" w:rsidP="00BD63A1">
      <w:pPr>
        <w:pStyle w:val="Ttulo1"/>
        <w:shd w:val="clear" w:color="auto" w:fill="FFFFFF"/>
        <w:spacing w:before="0" w:beforeAutospacing="0" w:after="0" w:afterAutospacing="0"/>
        <w:textAlignment w:val="baseline"/>
        <w:rPr>
          <w:rFonts w:ascii="Arial" w:hAnsi="Arial" w:cs="Arial"/>
          <w:color w:val="202122"/>
          <w:sz w:val="22"/>
          <w:szCs w:val="22"/>
        </w:rPr>
      </w:pPr>
    </w:p>
    <w:p w:rsidR="00EC34D8" w:rsidRDefault="00EC34D8" w:rsidP="00BD63A1">
      <w:pPr>
        <w:pStyle w:val="Ttulo1"/>
        <w:shd w:val="clear" w:color="auto" w:fill="FFFFFF"/>
        <w:spacing w:before="0" w:beforeAutospacing="0" w:after="0" w:afterAutospacing="0"/>
        <w:textAlignment w:val="baseline"/>
        <w:rPr>
          <w:rFonts w:ascii="Arial" w:hAnsi="Arial" w:cs="Arial"/>
          <w:color w:val="202122"/>
          <w:sz w:val="22"/>
          <w:szCs w:val="22"/>
        </w:rPr>
      </w:pPr>
    </w:p>
    <w:p w:rsidR="00EC34D8" w:rsidRDefault="00EC34D8" w:rsidP="00BD63A1">
      <w:pPr>
        <w:pStyle w:val="Ttulo1"/>
        <w:shd w:val="clear" w:color="auto" w:fill="FFFFFF"/>
        <w:spacing w:before="0" w:beforeAutospacing="0" w:after="0" w:afterAutospacing="0"/>
        <w:textAlignment w:val="baseline"/>
        <w:rPr>
          <w:rFonts w:ascii="Arial" w:hAnsi="Arial" w:cs="Arial"/>
          <w:color w:val="202122"/>
          <w:sz w:val="22"/>
          <w:szCs w:val="22"/>
        </w:rPr>
      </w:pPr>
    </w:p>
    <w:p w:rsidR="00EC34D8" w:rsidRDefault="00EC34D8" w:rsidP="00BD63A1">
      <w:pPr>
        <w:pStyle w:val="Ttulo1"/>
        <w:shd w:val="clear" w:color="auto" w:fill="FFFFFF"/>
        <w:spacing w:before="0" w:beforeAutospacing="0" w:after="0" w:afterAutospacing="0"/>
        <w:textAlignment w:val="baseline"/>
        <w:rPr>
          <w:rFonts w:ascii="Arial" w:hAnsi="Arial" w:cs="Arial"/>
          <w:color w:val="202122"/>
          <w:sz w:val="22"/>
          <w:szCs w:val="22"/>
        </w:rPr>
      </w:pPr>
    </w:p>
    <w:p w:rsidR="00EC34D8" w:rsidRDefault="00EC34D8" w:rsidP="00BD63A1">
      <w:pPr>
        <w:pStyle w:val="Ttulo1"/>
        <w:shd w:val="clear" w:color="auto" w:fill="FFFFFF"/>
        <w:spacing w:before="0" w:beforeAutospacing="0" w:after="0" w:afterAutospacing="0"/>
        <w:textAlignment w:val="baseline"/>
        <w:rPr>
          <w:rFonts w:ascii="Arial" w:hAnsi="Arial" w:cs="Arial"/>
          <w:color w:val="202122"/>
          <w:sz w:val="22"/>
          <w:szCs w:val="22"/>
        </w:rPr>
      </w:pPr>
    </w:p>
    <w:p w:rsidR="00EC34D8" w:rsidRDefault="00EC34D8" w:rsidP="00BD63A1">
      <w:pPr>
        <w:pStyle w:val="Ttulo1"/>
        <w:shd w:val="clear" w:color="auto" w:fill="FFFFFF"/>
        <w:spacing w:before="0" w:beforeAutospacing="0" w:after="0" w:afterAutospacing="0"/>
        <w:textAlignment w:val="baseline"/>
        <w:rPr>
          <w:rFonts w:ascii="Arial" w:hAnsi="Arial" w:cs="Arial"/>
          <w:color w:val="202122"/>
          <w:sz w:val="22"/>
          <w:szCs w:val="22"/>
        </w:rPr>
      </w:pPr>
    </w:p>
    <w:p w:rsidR="00EC34D8" w:rsidRDefault="00EC34D8" w:rsidP="00BD63A1">
      <w:pPr>
        <w:pStyle w:val="Ttulo1"/>
        <w:shd w:val="clear" w:color="auto" w:fill="FFFFFF"/>
        <w:spacing w:before="0" w:beforeAutospacing="0" w:after="0" w:afterAutospacing="0"/>
        <w:textAlignment w:val="baseline"/>
        <w:rPr>
          <w:rFonts w:ascii="Arial" w:hAnsi="Arial" w:cs="Arial"/>
          <w:color w:val="202122"/>
          <w:sz w:val="22"/>
          <w:szCs w:val="22"/>
        </w:rPr>
      </w:pPr>
    </w:p>
    <w:p w:rsidR="00BD63A1" w:rsidRDefault="00BD63A1" w:rsidP="00BD63A1">
      <w:pPr>
        <w:pStyle w:val="Ttulo1"/>
        <w:shd w:val="clear" w:color="auto" w:fill="FFFFFF"/>
        <w:spacing w:before="0" w:beforeAutospacing="0" w:after="0" w:afterAutospacing="0"/>
        <w:textAlignment w:val="baseline"/>
        <w:rPr>
          <w:rFonts w:ascii="Arial" w:hAnsi="Arial" w:cs="Arial"/>
          <w:color w:val="202122"/>
          <w:sz w:val="22"/>
          <w:szCs w:val="22"/>
        </w:rPr>
      </w:pPr>
      <w:r>
        <w:rPr>
          <w:rFonts w:ascii="Arial" w:hAnsi="Arial" w:cs="Arial"/>
          <w:color w:val="202122"/>
          <w:sz w:val="22"/>
          <w:szCs w:val="22"/>
        </w:rPr>
        <w:lastRenderedPageBreak/>
        <w:t>Fiebre de Automóvil, 1973</w:t>
      </w:r>
    </w:p>
    <w:p w:rsidR="00BD63A1" w:rsidRPr="001C2DE3" w:rsidRDefault="00BD63A1" w:rsidP="00BD63A1">
      <w:pPr>
        <w:pStyle w:val="Ttulo1"/>
        <w:shd w:val="clear" w:color="auto" w:fill="FFFFFF"/>
        <w:spacing w:before="0" w:beforeAutospacing="0" w:after="0" w:afterAutospacing="0"/>
        <w:textAlignment w:val="baseline"/>
        <w:rPr>
          <w:rFonts w:ascii="Arial" w:hAnsi="Arial" w:cs="Arial"/>
          <w:sz w:val="28"/>
          <w:szCs w:val="28"/>
        </w:rPr>
      </w:pPr>
      <w:r w:rsidRPr="001C2DE3">
        <w:rPr>
          <w:rFonts w:ascii="Arial" w:hAnsi="Arial" w:cs="Arial"/>
          <w:b w:val="0"/>
          <w:bCs w:val="0"/>
          <w:sz w:val="28"/>
          <w:szCs w:val="28"/>
          <w:shd w:val="clear" w:color="auto" w:fill="FFFFFF"/>
        </w:rPr>
        <w:t>Una llamada de atención sobre la importancia (Excesiva) del automóvil en la sociedad, una reivindicación también de una nueva escala de valores estéticos en la que los ruidos mecánicos y de la sociedad moderna, como el motor de un coche, fuesen reclamados como una suerte de música del presente.</w:t>
      </w:r>
    </w:p>
    <w:p w:rsidR="00BD63A1" w:rsidRDefault="00BD63A1" w:rsidP="00BD63A1">
      <w:pPr>
        <w:rPr>
          <w:rFonts w:ascii="Arial" w:hAnsi="Arial" w:cs="Arial"/>
          <w:b/>
          <w:bCs/>
        </w:rPr>
      </w:pPr>
    </w:p>
    <w:p w:rsidR="00BD63A1" w:rsidRDefault="00BD63A1" w:rsidP="00BD63A1">
      <w:pPr>
        <w:tabs>
          <w:tab w:val="left" w:pos="3031"/>
        </w:tabs>
        <w:rPr>
          <w:sz w:val="32"/>
          <w:szCs w:val="32"/>
        </w:rPr>
      </w:pPr>
      <w:r>
        <w:rPr>
          <w:noProof/>
          <w:lang w:val="en-US"/>
        </w:rPr>
        <w:drawing>
          <wp:inline distT="0" distB="0" distL="0" distR="0" wp14:anchorId="6BE16413" wp14:editId="7E39548E">
            <wp:extent cx="5467350" cy="2943225"/>
            <wp:effectExtent l="0" t="0" r="0" b="952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67350" cy="2943225"/>
                    </a:xfrm>
                    <a:prstGeom prst="rect">
                      <a:avLst/>
                    </a:prstGeom>
                    <a:noFill/>
                    <a:ln>
                      <a:noFill/>
                    </a:ln>
                  </pic:spPr>
                </pic:pic>
              </a:graphicData>
            </a:graphic>
          </wp:inline>
        </w:drawing>
      </w:r>
    </w:p>
    <w:p w:rsidR="00D40963" w:rsidRDefault="00D40963" w:rsidP="00BD63A1">
      <w:pPr>
        <w:ind w:left="360"/>
        <w:rPr>
          <w:rStyle w:val="Hipervnculo"/>
          <w:rFonts w:ascii="Arial" w:hAnsi="Arial" w:cs="Arial"/>
          <w:b/>
          <w:bCs/>
          <w:color w:val="0B0080"/>
          <w:shd w:val="clear" w:color="auto" w:fill="FFFFFF"/>
        </w:rPr>
      </w:pPr>
    </w:p>
    <w:p w:rsidR="00D40963" w:rsidRDefault="00D40963" w:rsidP="00BD63A1">
      <w:pPr>
        <w:ind w:left="360"/>
        <w:rPr>
          <w:rStyle w:val="Hipervnculo"/>
          <w:rFonts w:ascii="Arial" w:hAnsi="Arial" w:cs="Arial"/>
          <w:b/>
          <w:bCs/>
          <w:color w:val="0B0080"/>
          <w:shd w:val="clear" w:color="auto" w:fill="FFFFFF"/>
        </w:rPr>
      </w:pPr>
    </w:p>
    <w:p w:rsidR="00D40963" w:rsidRDefault="00D40963" w:rsidP="00BD63A1">
      <w:pPr>
        <w:ind w:left="360"/>
        <w:rPr>
          <w:rStyle w:val="Hipervnculo"/>
          <w:rFonts w:ascii="Arial" w:hAnsi="Arial" w:cs="Arial"/>
          <w:b/>
          <w:bCs/>
          <w:color w:val="0B0080"/>
          <w:shd w:val="clear" w:color="auto" w:fill="FFFFFF"/>
        </w:rPr>
      </w:pPr>
    </w:p>
    <w:p w:rsidR="00BD63A1" w:rsidRDefault="000B3645" w:rsidP="00BD63A1">
      <w:pPr>
        <w:ind w:left="360"/>
        <w:rPr>
          <w:rFonts w:ascii="Arial" w:hAnsi="Arial" w:cs="Arial"/>
          <w:b/>
          <w:bCs/>
          <w:color w:val="202122"/>
          <w:shd w:val="clear" w:color="auto" w:fill="FFFFFF"/>
        </w:rPr>
      </w:pPr>
      <w:hyperlink r:id="rId16" w:tooltip="Dan Flavin" w:history="1">
        <w:r w:rsidR="00BD63A1">
          <w:rPr>
            <w:rStyle w:val="Hipervnculo"/>
            <w:rFonts w:ascii="Arial" w:hAnsi="Arial" w:cs="Arial"/>
            <w:b/>
            <w:bCs/>
            <w:color w:val="0B0080"/>
            <w:shd w:val="clear" w:color="auto" w:fill="FFFFFF"/>
          </w:rPr>
          <w:t xml:space="preserve">Dan </w:t>
        </w:r>
        <w:proofErr w:type="spellStart"/>
        <w:r w:rsidR="00BD63A1">
          <w:rPr>
            <w:rStyle w:val="Hipervnculo"/>
            <w:rFonts w:ascii="Arial" w:hAnsi="Arial" w:cs="Arial"/>
            <w:b/>
            <w:bCs/>
            <w:color w:val="0B0080"/>
            <w:shd w:val="clear" w:color="auto" w:fill="FFFFFF"/>
          </w:rPr>
          <w:t>Flavin</w:t>
        </w:r>
        <w:proofErr w:type="spellEnd"/>
      </w:hyperlink>
      <w:r w:rsidR="00BD63A1">
        <w:rPr>
          <w:rFonts w:ascii="Arial" w:hAnsi="Arial" w:cs="Arial"/>
          <w:b/>
          <w:bCs/>
          <w:color w:val="202122"/>
          <w:shd w:val="clear" w:color="auto" w:fill="FFFFFF"/>
        </w:rPr>
        <w:t>,</w:t>
      </w:r>
    </w:p>
    <w:p w:rsidR="00EC34D8" w:rsidRDefault="00EC34D8" w:rsidP="00BD63A1">
      <w:pPr>
        <w:ind w:left="360"/>
        <w:rPr>
          <w:rFonts w:ascii="Arial" w:hAnsi="Arial" w:cs="Arial"/>
          <w:b/>
          <w:bCs/>
          <w:color w:val="202122"/>
          <w:shd w:val="clear" w:color="auto" w:fill="FFFFFF"/>
        </w:rPr>
      </w:pPr>
    </w:p>
    <w:p w:rsidR="00EC34D8" w:rsidRDefault="00EC34D8" w:rsidP="00BD63A1">
      <w:pPr>
        <w:ind w:left="360"/>
        <w:rPr>
          <w:rFonts w:ascii="Arial" w:hAnsi="Arial" w:cs="Arial"/>
          <w:b/>
          <w:bCs/>
          <w:color w:val="202122"/>
          <w:shd w:val="clear" w:color="auto" w:fill="FFFFFF"/>
        </w:rPr>
      </w:pPr>
    </w:p>
    <w:p w:rsidR="00EC34D8" w:rsidRDefault="00EC34D8" w:rsidP="00BD63A1">
      <w:pPr>
        <w:ind w:left="360"/>
        <w:rPr>
          <w:rFonts w:ascii="Arial" w:hAnsi="Arial" w:cs="Arial"/>
          <w:b/>
          <w:bCs/>
          <w:color w:val="202122"/>
          <w:shd w:val="clear" w:color="auto" w:fill="FFFFFF"/>
        </w:rPr>
      </w:pPr>
    </w:p>
    <w:p w:rsidR="00EC34D8" w:rsidRDefault="00EC34D8" w:rsidP="00EC34D8">
      <w:pPr>
        <w:ind w:left="360"/>
        <w:rPr>
          <w:rFonts w:ascii="Arial" w:hAnsi="Arial" w:cs="Arial"/>
          <w:b/>
          <w:bCs/>
          <w:color w:val="202122"/>
          <w:shd w:val="clear" w:color="auto" w:fill="FFFFFF"/>
        </w:rPr>
      </w:pPr>
    </w:p>
    <w:p w:rsidR="00EC34D8" w:rsidRDefault="00EC34D8" w:rsidP="00EC34D8">
      <w:pPr>
        <w:ind w:left="360"/>
        <w:rPr>
          <w:rFonts w:ascii="Arial" w:hAnsi="Arial" w:cs="Arial"/>
          <w:b/>
          <w:bCs/>
          <w:color w:val="202122"/>
          <w:shd w:val="clear" w:color="auto" w:fill="FFFFFF"/>
        </w:rPr>
      </w:pPr>
    </w:p>
    <w:p w:rsidR="00EC34D8" w:rsidRDefault="00EC34D8" w:rsidP="00EC34D8">
      <w:pPr>
        <w:ind w:left="360"/>
        <w:rPr>
          <w:rFonts w:ascii="Arial" w:hAnsi="Arial" w:cs="Arial"/>
          <w:b/>
          <w:bCs/>
          <w:color w:val="202122"/>
          <w:shd w:val="clear" w:color="auto" w:fill="FFFFFF"/>
        </w:rPr>
      </w:pPr>
    </w:p>
    <w:p w:rsidR="00EC34D8" w:rsidRDefault="00EC34D8" w:rsidP="00EC34D8">
      <w:pPr>
        <w:ind w:left="360"/>
        <w:rPr>
          <w:rFonts w:ascii="Arial" w:hAnsi="Arial" w:cs="Arial"/>
          <w:b/>
          <w:bCs/>
          <w:color w:val="202122"/>
          <w:shd w:val="clear" w:color="auto" w:fill="FFFFFF"/>
        </w:rPr>
      </w:pPr>
    </w:p>
    <w:p w:rsidR="00EC34D8" w:rsidRDefault="00EC34D8" w:rsidP="00EC34D8">
      <w:pPr>
        <w:ind w:left="360"/>
        <w:rPr>
          <w:rFonts w:ascii="Arial" w:hAnsi="Arial" w:cs="Arial"/>
          <w:b/>
          <w:bCs/>
          <w:color w:val="202122"/>
          <w:shd w:val="clear" w:color="auto" w:fill="FFFFFF"/>
        </w:rPr>
      </w:pPr>
    </w:p>
    <w:p w:rsidR="00EC34D8" w:rsidRDefault="00EC34D8" w:rsidP="00EC34D8">
      <w:pPr>
        <w:ind w:left="360"/>
        <w:rPr>
          <w:rFonts w:ascii="Arial" w:hAnsi="Arial" w:cs="Arial"/>
          <w:b/>
          <w:bCs/>
          <w:color w:val="202122"/>
          <w:shd w:val="clear" w:color="auto" w:fill="FFFFFF"/>
        </w:rPr>
      </w:pPr>
    </w:p>
    <w:p w:rsidR="00EC34D8" w:rsidRDefault="00EC34D8" w:rsidP="00EC34D8">
      <w:pPr>
        <w:ind w:left="360"/>
        <w:rPr>
          <w:rFonts w:ascii="Arial" w:hAnsi="Arial" w:cs="Arial"/>
          <w:b/>
          <w:bCs/>
          <w:color w:val="202122"/>
          <w:shd w:val="clear" w:color="auto" w:fill="FFFFFF"/>
        </w:rPr>
      </w:pPr>
    </w:p>
    <w:p w:rsidR="00EC34D8" w:rsidRDefault="00EC34D8" w:rsidP="00EC34D8">
      <w:pPr>
        <w:ind w:left="360"/>
        <w:rPr>
          <w:rFonts w:ascii="Arial" w:hAnsi="Arial" w:cs="Arial"/>
          <w:b/>
          <w:bCs/>
          <w:color w:val="202122"/>
          <w:shd w:val="clear" w:color="auto" w:fill="FFFFFF"/>
        </w:rPr>
      </w:pPr>
    </w:p>
    <w:p w:rsidR="00EC34D8" w:rsidRDefault="00EC34D8" w:rsidP="00EC34D8">
      <w:pPr>
        <w:ind w:left="360"/>
        <w:rPr>
          <w:rFonts w:ascii="Arial" w:hAnsi="Arial" w:cs="Arial"/>
          <w:b/>
          <w:bCs/>
          <w:color w:val="202122"/>
          <w:shd w:val="clear" w:color="auto" w:fill="FFFFFF"/>
        </w:rPr>
      </w:pPr>
    </w:p>
    <w:p w:rsidR="00BD63A1" w:rsidRPr="00EC34D8" w:rsidRDefault="00BD63A1" w:rsidP="00D40963">
      <w:pPr>
        <w:ind w:left="360"/>
        <w:rPr>
          <w:rFonts w:ascii="Arial" w:hAnsi="Arial" w:cs="Arial"/>
          <w:b/>
          <w:bCs/>
          <w:color w:val="202122"/>
          <w:shd w:val="clear" w:color="auto" w:fill="FFFFFF"/>
        </w:rPr>
      </w:pPr>
      <w:r>
        <w:rPr>
          <w:rFonts w:ascii="Arial" w:hAnsi="Arial" w:cs="Arial"/>
          <w:b/>
          <w:bCs/>
          <w:color w:val="202122"/>
          <w:shd w:val="clear" w:color="auto" w:fill="FFFFFF"/>
        </w:rPr>
        <w:t xml:space="preserve">Sitio-instalación </w:t>
      </w:r>
      <w:proofErr w:type="spellStart"/>
      <w:proofErr w:type="gramStart"/>
      <w:r>
        <w:rPr>
          <w:rFonts w:ascii="Arial" w:hAnsi="Arial" w:cs="Arial"/>
          <w:b/>
          <w:bCs/>
          <w:color w:val="202122"/>
          <w:shd w:val="clear" w:color="auto" w:fill="FFFFFF"/>
        </w:rPr>
        <w:t>concreta</w:t>
      </w:r>
      <w:r w:rsidRPr="001C2DE3">
        <w:rPr>
          <w:rFonts w:ascii="Arial" w:hAnsi="Arial" w:cs="Arial"/>
          <w:sz w:val="28"/>
          <w:szCs w:val="28"/>
          <w:shd w:val="clear" w:color="auto" w:fill="FFFFFF"/>
        </w:rPr>
        <w:t>«</w:t>
      </w:r>
      <w:proofErr w:type="gramEnd"/>
      <w:r w:rsidRPr="001C2DE3">
        <w:rPr>
          <w:rFonts w:ascii="Arial" w:hAnsi="Arial" w:cs="Arial"/>
          <w:sz w:val="28"/>
          <w:szCs w:val="28"/>
          <w:shd w:val="clear" w:color="auto" w:fill="FFFFFF"/>
        </w:rPr>
        <w:t>el</w:t>
      </w:r>
      <w:proofErr w:type="spellEnd"/>
      <w:r w:rsidRPr="001C2DE3">
        <w:rPr>
          <w:rFonts w:ascii="Arial" w:hAnsi="Arial" w:cs="Arial"/>
          <w:sz w:val="28"/>
          <w:szCs w:val="28"/>
          <w:shd w:val="clear" w:color="auto" w:fill="FFFFFF"/>
        </w:rPr>
        <w:t xml:space="preserve"> escultor de la luz fluorescente», continuó trabajando con la luz y sobre todo con el color, ayudado por las nuevas tecnologías industriales, centrado en que sus esculturas transformaran la atmósfera donde se instalasen, a través de los efectos ópticos creados por los tubos de color amarillo, azul, rosa y rojo.</w:t>
      </w:r>
    </w:p>
    <w:p w:rsidR="00BD63A1" w:rsidRDefault="00BD63A1" w:rsidP="00BD63A1">
      <w:pPr>
        <w:tabs>
          <w:tab w:val="left" w:pos="3031"/>
        </w:tabs>
        <w:rPr>
          <w:sz w:val="32"/>
          <w:szCs w:val="32"/>
        </w:rPr>
      </w:pPr>
      <w:r>
        <w:rPr>
          <w:noProof/>
          <w:lang w:val="en-US"/>
        </w:rPr>
        <w:drawing>
          <wp:inline distT="0" distB="0" distL="0" distR="0" wp14:anchorId="5C36355E" wp14:editId="6A17CC3A">
            <wp:extent cx="4171950" cy="2085975"/>
            <wp:effectExtent l="0" t="0" r="0" b="9525"/>
            <wp:docPr id="9" name="Imagen 9"/>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1950" cy="2085975"/>
                    </a:xfrm>
                    <a:prstGeom prst="rect">
                      <a:avLst/>
                    </a:prstGeom>
                    <a:noFill/>
                    <a:ln>
                      <a:noFill/>
                    </a:ln>
                  </pic:spPr>
                </pic:pic>
              </a:graphicData>
            </a:graphic>
          </wp:inline>
        </w:drawing>
      </w:r>
    </w:p>
    <w:p w:rsidR="00BD63A1" w:rsidRDefault="000B3645" w:rsidP="00BD63A1">
      <w:pPr>
        <w:rPr>
          <w:rFonts w:ascii="Arial" w:hAnsi="Arial" w:cs="Arial"/>
          <w:b/>
          <w:bCs/>
          <w:shd w:val="clear" w:color="auto" w:fill="FFFFFF"/>
        </w:rPr>
      </w:pPr>
      <w:hyperlink r:id="rId18" w:tooltip="Rachel Whiteread (aún no redactado)" w:history="1">
        <w:r w:rsidR="00BD63A1">
          <w:rPr>
            <w:rStyle w:val="Hipervnculo"/>
            <w:rFonts w:ascii="Arial" w:hAnsi="Arial" w:cs="Arial"/>
            <w:b/>
            <w:bCs/>
            <w:shd w:val="clear" w:color="auto" w:fill="FFFFFF"/>
          </w:rPr>
          <w:t xml:space="preserve">Rachel </w:t>
        </w:r>
        <w:proofErr w:type="spellStart"/>
        <w:r w:rsidR="00BD63A1">
          <w:rPr>
            <w:rStyle w:val="Hipervnculo"/>
            <w:rFonts w:ascii="Arial" w:hAnsi="Arial" w:cs="Arial"/>
            <w:b/>
            <w:bCs/>
            <w:shd w:val="clear" w:color="auto" w:fill="FFFFFF"/>
          </w:rPr>
          <w:t>Whiteread</w:t>
        </w:r>
        <w:proofErr w:type="spellEnd"/>
      </w:hyperlink>
      <w:r w:rsidR="00BD63A1">
        <w:rPr>
          <w:rFonts w:ascii="Arial" w:hAnsi="Arial" w:cs="Arial"/>
          <w:b/>
          <w:bCs/>
          <w:shd w:val="clear" w:color="auto" w:fill="FFFFFF"/>
        </w:rPr>
        <w:t>,</w:t>
      </w:r>
    </w:p>
    <w:p w:rsidR="00D40963" w:rsidRDefault="00BD63A1" w:rsidP="00BD63A1">
      <w:pPr>
        <w:pStyle w:val="Ttulo1"/>
        <w:shd w:val="clear" w:color="auto" w:fill="FFFFFF"/>
        <w:spacing w:before="0" w:beforeAutospacing="0" w:after="375" w:afterAutospacing="0"/>
        <w:textAlignment w:val="baseline"/>
        <w:rPr>
          <w:rFonts w:ascii="Arial" w:hAnsi="Arial" w:cs="Arial"/>
          <w:color w:val="303030"/>
          <w:sz w:val="22"/>
          <w:szCs w:val="22"/>
        </w:rPr>
      </w:pPr>
      <w:proofErr w:type="spellStart"/>
      <w:r>
        <w:rPr>
          <w:rFonts w:ascii="Arial" w:hAnsi="Arial" w:cs="Arial"/>
          <w:color w:val="303030"/>
          <w:sz w:val="22"/>
          <w:szCs w:val="22"/>
        </w:rPr>
        <w:t>Embankment</w:t>
      </w:r>
      <w:proofErr w:type="spellEnd"/>
    </w:p>
    <w:p w:rsidR="00BD63A1" w:rsidRPr="00D40963" w:rsidRDefault="00BD63A1" w:rsidP="00BD63A1">
      <w:pPr>
        <w:pStyle w:val="Ttulo1"/>
        <w:shd w:val="clear" w:color="auto" w:fill="FFFFFF"/>
        <w:spacing w:before="0" w:beforeAutospacing="0" w:after="375" w:afterAutospacing="0"/>
        <w:textAlignment w:val="baseline"/>
        <w:rPr>
          <w:rFonts w:ascii="Arial" w:hAnsi="Arial" w:cs="Arial"/>
          <w:color w:val="303030"/>
          <w:sz w:val="22"/>
          <w:szCs w:val="22"/>
        </w:rPr>
      </w:pPr>
      <w:r w:rsidRPr="001C2DE3">
        <w:rPr>
          <w:rFonts w:ascii="Arial" w:hAnsi="Arial" w:cs="Arial"/>
          <w:b w:val="0"/>
          <w:bCs w:val="0"/>
          <w:color w:val="303030"/>
          <w:sz w:val="28"/>
          <w:szCs w:val="28"/>
          <w:shd w:val="clear" w:color="auto" w:fill="FFFFFF"/>
        </w:rPr>
        <w:t>Bajo la realidad de nuestro entorno, donde gran parte del paisaje ciudad lo conforman obras en construcción</w:t>
      </w:r>
      <w:r w:rsidR="00D40963">
        <w:rPr>
          <w:rFonts w:ascii="Arial" w:hAnsi="Arial" w:cs="Arial"/>
          <w:b w:val="0"/>
          <w:bCs w:val="0"/>
          <w:color w:val="303030"/>
          <w:sz w:val="28"/>
          <w:szCs w:val="28"/>
          <w:shd w:val="clear" w:color="auto" w:fill="FFFFFF"/>
        </w:rPr>
        <w:t>.</w:t>
      </w:r>
    </w:p>
    <w:p w:rsidR="00BD63A1" w:rsidRDefault="00D40963" w:rsidP="00BD63A1">
      <w:pPr>
        <w:tabs>
          <w:tab w:val="left" w:pos="3031"/>
        </w:tabs>
        <w:rPr>
          <w:sz w:val="32"/>
          <w:szCs w:val="32"/>
        </w:rPr>
      </w:pPr>
      <w:r>
        <w:rPr>
          <w:noProof/>
          <w:lang w:val="en-US"/>
        </w:rPr>
        <w:lastRenderedPageBreak/>
        <w:drawing>
          <wp:inline distT="0" distB="0" distL="0" distR="0" wp14:anchorId="13B85AAC" wp14:editId="227B3C39">
            <wp:extent cx="4972050" cy="2028825"/>
            <wp:effectExtent l="0" t="0" r="0" b="9525"/>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2050" cy="2028825"/>
                    </a:xfrm>
                    <a:prstGeom prst="rect">
                      <a:avLst/>
                    </a:prstGeom>
                    <a:noFill/>
                    <a:ln>
                      <a:noFill/>
                    </a:ln>
                  </pic:spPr>
                </pic:pic>
              </a:graphicData>
            </a:graphic>
          </wp:inline>
        </w:drawing>
      </w:r>
    </w:p>
    <w:p w:rsidR="00D40963" w:rsidRDefault="00D40963" w:rsidP="00E552DF">
      <w:pPr>
        <w:ind w:left="360"/>
        <w:jc w:val="both"/>
        <w:rPr>
          <w:rFonts w:ascii="Arial" w:hAnsi="Arial" w:cs="Arial"/>
          <w:bCs/>
          <w:sz w:val="28"/>
          <w:szCs w:val="28"/>
        </w:rPr>
      </w:pPr>
    </w:p>
    <w:p w:rsidR="00D40963" w:rsidRDefault="00D40963" w:rsidP="00E552DF">
      <w:pPr>
        <w:ind w:left="360"/>
        <w:jc w:val="both"/>
        <w:rPr>
          <w:rFonts w:ascii="Arial" w:hAnsi="Arial" w:cs="Arial"/>
          <w:bCs/>
          <w:sz w:val="28"/>
          <w:szCs w:val="28"/>
        </w:rPr>
      </w:pPr>
    </w:p>
    <w:p w:rsidR="00D40963" w:rsidRDefault="00D40963" w:rsidP="00E552DF">
      <w:pPr>
        <w:ind w:left="360"/>
        <w:jc w:val="both"/>
        <w:rPr>
          <w:rFonts w:ascii="Arial" w:hAnsi="Arial" w:cs="Arial"/>
          <w:bCs/>
          <w:sz w:val="28"/>
          <w:szCs w:val="28"/>
        </w:rPr>
      </w:pPr>
    </w:p>
    <w:p w:rsidR="00D40963" w:rsidRDefault="00D40963" w:rsidP="00E552DF">
      <w:pPr>
        <w:ind w:left="360"/>
        <w:jc w:val="both"/>
        <w:rPr>
          <w:rFonts w:ascii="Arial" w:hAnsi="Arial" w:cs="Arial"/>
          <w:bCs/>
          <w:sz w:val="28"/>
          <w:szCs w:val="28"/>
        </w:rPr>
      </w:pPr>
    </w:p>
    <w:p w:rsidR="00D40963" w:rsidRDefault="00D40963" w:rsidP="00E552DF">
      <w:pPr>
        <w:ind w:left="360"/>
        <w:jc w:val="both"/>
        <w:rPr>
          <w:rFonts w:ascii="Arial" w:hAnsi="Arial" w:cs="Arial"/>
          <w:bCs/>
          <w:sz w:val="28"/>
          <w:szCs w:val="28"/>
        </w:rPr>
      </w:pPr>
    </w:p>
    <w:p w:rsidR="00D40963" w:rsidRDefault="00D40963" w:rsidP="00E552DF">
      <w:pPr>
        <w:ind w:left="360"/>
        <w:jc w:val="both"/>
        <w:rPr>
          <w:rFonts w:ascii="Arial" w:hAnsi="Arial" w:cs="Arial"/>
          <w:bCs/>
          <w:sz w:val="28"/>
          <w:szCs w:val="28"/>
        </w:rPr>
      </w:pPr>
    </w:p>
    <w:p w:rsidR="00E552DF" w:rsidRPr="001C2DE3" w:rsidRDefault="00E552DF" w:rsidP="00E552DF">
      <w:pPr>
        <w:ind w:left="360"/>
        <w:jc w:val="both"/>
        <w:rPr>
          <w:rFonts w:ascii="Arial" w:hAnsi="Arial" w:cs="Arial"/>
          <w:bCs/>
          <w:sz w:val="28"/>
          <w:szCs w:val="28"/>
        </w:rPr>
      </w:pPr>
      <w:r w:rsidRPr="001C2DE3">
        <w:rPr>
          <w:rFonts w:ascii="Arial" w:hAnsi="Arial" w:cs="Arial"/>
          <w:bCs/>
          <w:sz w:val="28"/>
          <w:szCs w:val="28"/>
        </w:rPr>
        <w:t xml:space="preserve">2.- </w:t>
      </w:r>
      <w:r w:rsidRPr="001C2DE3">
        <w:rPr>
          <w:rFonts w:ascii="Arial" w:hAnsi="Arial" w:cs="Arial"/>
          <w:sz w:val="28"/>
          <w:szCs w:val="28"/>
        </w:rPr>
        <w:t>Seleccionan una de las obras observadas o proponen una diferente, para desarrollar una investigación en torno a la instalación y los elementos del lenguaje visual involucrado en su construcción (color, líneas, elementos del espacio)</w:t>
      </w:r>
    </w:p>
    <w:p w:rsidR="001C2DE3" w:rsidRDefault="001C2DE3" w:rsidP="00E552DF">
      <w:pPr>
        <w:ind w:left="360"/>
        <w:jc w:val="both"/>
        <w:rPr>
          <w:rFonts w:ascii="Arial" w:hAnsi="Arial" w:cs="Arial"/>
          <w:bCs/>
          <w:sz w:val="28"/>
          <w:szCs w:val="28"/>
        </w:rPr>
      </w:pPr>
    </w:p>
    <w:p w:rsidR="00E552DF" w:rsidRPr="001C2DE3" w:rsidRDefault="00E552DF" w:rsidP="00E552DF">
      <w:pPr>
        <w:ind w:left="360"/>
        <w:jc w:val="both"/>
        <w:rPr>
          <w:rFonts w:ascii="Arial" w:hAnsi="Arial" w:cs="Arial"/>
          <w:bCs/>
          <w:sz w:val="28"/>
          <w:szCs w:val="28"/>
        </w:rPr>
      </w:pPr>
      <w:r w:rsidRPr="001C2DE3">
        <w:rPr>
          <w:rFonts w:ascii="Arial" w:hAnsi="Arial" w:cs="Arial"/>
          <w:bCs/>
          <w:sz w:val="28"/>
          <w:szCs w:val="28"/>
        </w:rPr>
        <w:t>3.-</w:t>
      </w:r>
      <w:r w:rsidRPr="001C2DE3">
        <w:rPr>
          <w:rFonts w:ascii="Arial" w:hAnsi="Arial" w:cs="Arial"/>
          <w:sz w:val="28"/>
          <w:szCs w:val="28"/>
        </w:rPr>
        <w:t xml:space="preserve"> Buscan y seleccionan información e imágenes en diversas fuentes. </w:t>
      </w:r>
    </w:p>
    <w:p w:rsidR="001C2DE3" w:rsidRDefault="001C2DE3" w:rsidP="00E552DF">
      <w:pPr>
        <w:ind w:left="360"/>
        <w:jc w:val="both"/>
        <w:rPr>
          <w:rFonts w:ascii="Arial" w:hAnsi="Arial" w:cs="Arial"/>
          <w:sz w:val="28"/>
          <w:szCs w:val="28"/>
        </w:rPr>
      </w:pPr>
    </w:p>
    <w:p w:rsidR="00E552DF" w:rsidRPr="001C2DE3" w:rsidRDefault="00E552DF" w:rsidP="00E552DF">
      <w:pPr>
        <w:ind w:left="360"/>
        <w:jc w:val="both"/>
        <w:rPr>
          <w:rFonts w:ascii="Arial" w:hAnsi="Arial" w:cs="Arial"/>
          <w:sz w:val="28"/>
          <w:szCs w:val="28"/>
        </w:rPr>
      </w:pPr>
      <w:r w:rsidRPr="001C2DE3">
        <w:rPr>
          <w:rFonts w:ascii="Arial" w:hAnsi="Arial" w:cs="Arial"/>
          <w:sz w:val="28"/>
          <w:szCs w:val="28"/>
        </w:rPr>
        <w:t>4.-Describen las características de la instalación considerando: nombre de la o del artista, uso de medios expresivos, materialidad y uso del lenguaje visual.</w:t>
      </w:r>
    </w:p>
    <w:p w:rsidR="001C2DE3" w:rsidRDefault="001C2DE3" w:rsidP="00E552DF">
      <w:pPr>
        <w:ind w:left="360"/>
        <w:jc w:val="both"/>
        <w:rPr>
          <w:rFonts w:ascii="Arial" w:hAnsi="Arial" w:cs="Arial"/>
          <w:sz w:val="28"/>
          <w:szCs w:val="28"/>
        </w:rPr>
      </w:pPr>
    </w:p>
    <w:p w:rsidR="00E552DF" w:rsidRPr="001C2DE3" w:rsidRDefault="00E552DF" w:rsidP="00E552DF">
      <w:pPr>
        <w:ind w:left="360"/>
        <w:jc w:val="both"/>
        <w:rPr>
          <w:rFonts w:ascii="Arial" w:hAnsi="Arial" w:cs="Arial"/>
          <w:sz w:val="28"/>
          <w:szCs w:val="28"/>
        </w:rPr>
      </w:pPr>
      <w:r w:rsidRPr="001C2DE3">
        <w:rPr>
          <w:rFonts w:ascii="Arial" w:hAnsi="Arial" w:cs="Arial"/>
          <w:sz w:val="28"/>
          <w:szCs w:val="28"/>
        </w:rPr>
        <w:t>5.- Investigan y Selecciona una canción (o música incidental) que tenga relación con algún concepto o idea planteada por el o la artista en su obra.</w:t>
      </w:r>
    </w:p>
    <w:p w:rsidR="001C2DE3" w:rsidRDefault="001C2DE3" w:rsidP="00E552DF">
      <w:pPr>
        <w:ind w:left="360"/>
        <w:jc w:val="both"/>
        <w:rPr>
          <w:rFonts w:ascii="Arial" w:hAnsi="Arial" w:cs="Arial"/>
          <w:sz w:val="28"/>
          <w:szCs w:val="28"/>
        </w:rPr>
      </w:pPr>
    </w:p>
    <w:p w:rsidR="00E552DF" w:rsidRPr="00E24EA3" w:rsidRDefault="00E552DF" w:rsidP="00BD63A1">
      <w:pPr>
        <w:tabs>
          <w:tab w:val="left" w:pos="3031"/>
        </w:tabs>
        <w:rPr>
          <w:sz w:val="32"/>
          <w:szCs w:val="32"/>
        </w:rPr>
      </w:pPr>
    </w:p>
    <w:sectPr w:rsidR="00E552DF" w:rsidRPr="00E24EA3" w:rsidSect="007D398F">
      <w:head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645" w:rsidRDefault="000B3645" w:rsidP="00D53AD6">
      <w:pPr>
        <w:spacing w:after="0" w:line="240" w:lineRule="auto"/>
      </w:pPr>
      <w:r>
        <w:separator/>
      </w:r>
    </w:p>
  </w:endnote>
  <w:endnote w:type="continuationSeparator" w:id="0">
    <w:p w:rsidR="000B3645" w:rsidRDefault="000B3645" w:rsidP="00D53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645" w:rsidRDefault="000B3645" w:rsidP="00D53AD6">
      <w:pPr>
        <w:spacing w:after="0" w:line="240" w:lineRule="auto"/>
      </w:pPr>
      <w:r>
        <w:separator/>
      </w:r>
    </w:p>
  </w:footnote>
  <w:footnote w:type="continuationSeparator" w:id="0">
    <w:p w:rsidR="000B3645" w:rsidRDefault="000B3645" w:rsidP="00D53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AD6" w:rsidRPr="0094714D" w:rsidRDefault="00974695" w:rsidP="00D53AD6">
    <w:pPr>
      <w:spacing w:after="0" w:line="240" w:lineRule="auto"/>
      <w:rPr>
        <w:b/>
        <w:color w:val="000000" w:themeColor="text1"/>
      </w:rPr>
    </w:pPr>
    <w:r>
      <w:rPr>
        <w:noProof/>
        <w:sz w:val="20"/>
        <w:szCs w:val="20"/>
        <w:lang w:val="en-US"/>
      </w:rPr>
      <w:drawing>
        <wp:inline distT="0" distB="0" distL="0" distR="0">
          <wp:extent cx="1058065" cy="414601"/>
          <wp:effectExtent l="0" t="0" r="8735" b="0"/>
          <wp:docPr id="6" name="Imagen 6" descr="Resultado de imagen para LOGO LICEO ELVIRA SANC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LOGO LICEO ELVIRA SANCHEZ"/>
                  <pic:cNvPicPr>
                    <a:picLocks noChangeAspect="1" noChangeArrowheads="1"/>
                  </pic:cNvPicPr>
                </pic:nvPicPr>
                <pic:blipFill>
                  <a:blip r:embed="rId1"/>
                  <a:srcRect/>
                  <a:stretch>
                    <a:fillRect/>
                  </a:stretch>
                </pic:blipFill>
                <pic:spPr bwMode="auto">
                  <a:xfrm>
                    <a:off x="0" y="0"/>
                    <a:ext cx="1058005" cy="414578"/>
                  </a:xfrm>
                  <a:prstGeom prst="rect">
                    <a:avLst/>
                  </a:prstGeom>
                  <a:noFill/>
                  <a:ln w="9525">
                    <a:noFill/>
                    <a:miter lim="800000"/>
                    <a:headEnd/>
                    <a:tailEnd/>
                  </a:ln>
                </pic:spPr>
              </pic:pic>
            </a:graphicData>
          </a:graphic>
        </wp:inline>
      </w:drawing>
    </w:r>
  </w:p>
  <w:p w:rsidR="00D53AD6" w:rsidRPr="0094714D" w:rsidRDefault="0006156B" w:rsidP="00D53AD6">
    <w:pPr>
      <w:spacing w:after="0" w:line="240" w:lineRule="auto"/>
      <w:rPr>
        <w:b/>
      </w:rPr>
    </w:pPr>
    <w:r>
      <w:rPr>
        <w:b/>
      </w:rPr>
      <w:t>Artes Visuales</w:t>
    </w:r>
  </w:p>
  <w:p w:rsidR="00D53AD6" w:rsidRDefault="00D53AD6" w:rsidP="00D53AD6">
    <w:pPr>
      <w:spacing w:after="0" w:line="240" w:lineRule="auto"/>
      <w:rPr>
        <w:b/>
      </w:rPr>
    </w:pPr>
    <w:r w:rsidRPr="0094714D">
      <w:rPr>
        <w:b/>
      </w:rPr>
      <w:t xml:space="preserve">Profesora </w:t>
    </w:r>
    <w:proofErr w:type="spellStart"/>
    <w:r w:rsidR="0006156B" w:rsidRPr="0094714D">
      <w:rPr>
        <w:b/>
      </w:rPr>
      <w:t>Daylen</w:t>
    </w:r>
    <w:proofErr w:type="spellEnd"/>
    <w:r w:rsidR="0006156B" w:rsidRPr="0094714D">
      <w:rPr>
        <w:b/>
      </w:rPr>
      <w:t xml:space="preserve"> </w:t>
    </w:r>
    <w:proofErr w:type="spellStart"/>
    <w:proofErr w:type="gramStart"/>
    <w:r w:rsidR="0006156B" w:rsidRPr="0094714D">
      <w:rPr>
        <w:b/>
      </w:rPr>
      <w:t>Arrechea</w:t>
    </w:r>
    <w:proofErr w:type="spellEnd"/>
    <w:r w:rsidRPr="0094714D">
      <w:rPr>
        <w:b/>
      </w:rPr>
      <w:t xml:space="preserve">  Céspedes</w:t>
    </w:r>
    <w:proofErr w:type="gramEnd"/>
  </w:p>
  <w:p w:rsidR="00974695" w:rsidRPr="0094714D" w:rsidRDefault="00974695" w:rsidP="00D53AD6">
    <w:pPr>
      <w:spacing w:after="0" w:line="240" w:lineRule="auto"/>
      <w:rPr>
        <w:b/>
      </w:rPr>
    </w:pPr>
    <w:r>
      <w:rPr>
        <w:b/>
      </w:rPr>
      <w:t xml:space="preserve">Curso: </w:t>
    </w:r>
    <w:r w:rsidR="00FE7A44">
      <w:rPr>
        <w:b/>
      </w:rPr>
      <w:t>8vo</w:t>
    </w:r>
    <w:r w:rsidR="0006156B">
      <w:rPr>
        <w:b/>
      </w:rPr>
      <w:t xml:space="preserve"> básico </w:t>
    </w:r>
  </w:p>
  <w:p w:rsidR="00D53AD6" w:rsidRDefault="00D53AD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E580D"/>
    <w:multiLevelType w:val="hybridMultilevel"/>
    <w:tmpl w:val="A4B2CBEC"/>
    <w:lvl w:ilvl="0" w:tplc="753E51AC">
      <w:start w:val="1"/>
      <w:numFmt w:val="upperLetter"/>
      <w:lvlText w:val="%1)"/>
      <w:lvlJc w:val="left"/>
      <w:pPr>
        <w:ind w:left="420" w:hanging="360"/>
      </w:pPr>
      <w:rPr>
        <w:rFonts w:ascii="Arial" w:hAnsi="Arial" w:cs="Arial" w:hint="default"/>
        <w:color w:val="202122"/>
        <w:sz w:val="23"/>
      </w:rPr>
    </w:lvl>
    <w:lvl w:ilvl="1" w:tplc="340A0019" w:tentative="1">
      <w:start w:val="1"/>
      <w:numFmt w:val="lowerLetter"/>
      <w:lvlText w:val="%2."/>
      <w:lvlJc w:val="left"/>
      <w:pPr>
        <w:ind w:left="1140" w:hanging="360"/>
      </w:pPr>
    </w:lvl>
    <w:lvl w:ilvl="2" w:tplc="340A001B" w:tentative="1">
      <w:start w:val="1"/>
      <w:numFmt w:val="lowerRoman"/>
      <w:lvlText w:val="%3."/>
      <w:lvlJc w:val="right"/>
      <w:pPr>
        <w:ind w:left="1860" w:hanging="180"/>
      </w:pPr>
    </w:lvl>
    <w:lvl w:ilvl="3" w:tplc="340A000F" w:tentative="1">
      <w:start w:val="1"/>
      <w:numFmt w:val="decimal"/>
      <w:lvlText w:val="%4."/>
      <w:lvlJc w:val="left"/>
      <w:pPr>
        <w:ind w:left="2580" w:hanging="360"/>
      </w:pPr>
    </w:lvl>
    <w:lvl w:ilvl="4" w:tplc="340A0019" w:tentative="1">
      <w:start w:val="1"/>
      <w:numFmt w:val="lowerLetter"/>
      <w:lvlText w:val="%5."/>
      <w:lvlJc w:val="left"/>
      <w:pPr>
        <w:ind w:left="3300" w:hanging="360"/>
      </w:pPr>
    </w:lvl>
    <w:lvl w:ilvl="5" w:tplc="340A001B" w:tentative="1">
      <w:start w:val="1"/>
      <w:numFmt w:val="lowerRoman"/>
      <w:lvlText w:val="%6."/>
      <w:lvlJc w:val="right"/>
      <w:pPr>
        <w:ind w:left="4020" w:hanging="180"/>
      </w:pPr>
    </w:lvl>
    <w:lvl w:ilvl="6" w:tplc="340A000F" w:tentative="1">
      <w:start w:val="1"/>
      <w:numFmt w:val="decimal"/>
      <w:lvlText w:val="%7."/>
      <w:lvlJc w:val="left"/>
      <w:pPr>
        <w:ind w:left="4740" w:hanging="360"/>
      </w:pPr>
    </w:lvl>
    <w:lvl w:ilvl="7" w:tplc="340A0019" w:tentative="1">
      <w:start w:val="1"/>
      <w:numFmt w:val="lowerLetter"/>
      <w:lvlText w:val="%8."/>
      <w:lvlJc w:val="left"/>
      <w:pPr>
        <w:ind w:left="5460" w:hanging="360"/>
      </w:pPr>
    </w:lvl>
    <w:lvl w:ilvl="8" w:tplc="340A001B" w:tentative="1">
      <w:start w:val="1"/>
      <w:numFmt w:val="lowerRoman"/>
      <w:lvlText w:val="%9."/>
      <w:lvlJc w:val="right"/>
      <w:pPr>
        <w:ind w:left="6180" w:hanging="180"/>
      </w:pPr>
    </w:lvl>
  </w:abstractNum>
  <w:abstractNum w:abstractNumId="1" w15:restartNumberingAfterBreak="0">
    <w:nsid w:val="12864BB2"/>
    <w:multiLevelType w:val="hybridMultilevel"/>
    <w:tmpl w:val="676AA52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 w15:restartNumberingAfterBreak="0">
    <w:nsid w:val="12C94C84"/>
    <w:multiLevelType w:val="hybridMultilevel"/>
    <w:tmpl w:val="1F1494C6"/>
    <w:lvl w:ilvl="0" w:tplc="193EC12A">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DE17C03"/>
    <w:multiLevelType w:val="hybridMultilevel"/>
    <w:tmpl w:val="7CF4115E"/>
    <w:lvl w:ilvl="0" w:tplc="753E51AC">
      <w:start w:val="1"/>
      <w:numFmt w:val="upperLetter"/>
      <w:lvlText w:val="%1)"/>
      <w:lvlJc w:val="left"/>
      <w:pPr>
        <w:ind w:left="360" w:hanging="360"/>
      </w:pPr>
      <w:rPr>
        <w:rFonts w:ascii="Arial" w:hAnsi="Arial" w:cs="Arial" w:hint="default"/>
        <w:color w:val="202122"/>
        <w:sz w:val="23"/>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15:restartNumberingAfterBreak="0">
    <w:nsid w:val="4459501E"/>
    <w:multiLevelType w:val="hybridMultilevel"/>
    <w:tmpl w:val="A238B4AA"/>
    <w:lvl w:ilvl="0" w:tplc="340A0001">
      <w:start w:val="1"/>
      <w:numFmt w:val="bullet"/>
      <w:lvlText w:val=""/>
      <w:lvlJc w:val="left"/>
      <w:pPr>
        <w:ind w:left="1140" w:hanging="360"/>
      </w:pPr>
      <w:rPr>
        <w:rFonts w:ascii="Symbol" w:hAnsi="Symbol" w:hint="default"/>
      </w:rPr>
    </w:lvl>
    <w:lvl w:ilvl="1" w:tplc="340A0003">
      <w:start w:val="1"/>
      <w:numFmt w:val="bullet"/>
      <w:lvlText w:val="o"/>
      <w:lvlJc w:val="left"/>
      <w:pPr>
        <w:ind w:left="1860" w:hanging="360"/>
      </w:pPr>
      <w:rPr>
        <w:rFonts w:ascii="Courier New" w:hAnsi="Courier New" w:cs="Courier New" w:hint="default"/>
      </w:rPr>
    </w:lvl>
    <w:lvl w:ilvl="2" w:tplc="340A0005">
      <w:start w:val="1"/>
      <w:numFmt w:val="bullet"/>
      <w:lvlText w:val=""/>
      <w:lvlJc w:val="left"/>
      <w:pPr>
        <w:ind w:left="2580" w:hanging="360"/>
      </w:pPr>
      <w:rPr>
        <w:rFonts w:ascii="Wingdings" w:hAnsi="Wingdings" w:hint="default"/>
      </w:rPr>
    </w:lvl>
    <w:lvl w:ilvl="3" w:tplc="340A0001">
      <w:start w:val="1"/>
      <w:numFmt w:val="bullet"/>
      <w:lvlText w:val=""/>
      <w:lvlJc w:val="left"/>
      <w:pPr>
        <w:ind w:left="3300" w:hanging="360"/>
      </w:pPr>
      <w:rPr>
        <w:rFonts w:ascii="Symbol" w:hAnsi="Symbol" w:hint="default"/>
      </w:rPr>
    </w:lvl>
    <w:lvl w:ilvl="4" w:tplc="340A0003">
      <w:start w:val="1"/>
      <w:numFmt w:val="bullet"/>
      <w:lvlText w:val="o"/>
      <w:lvlJc w:val="left"/>
      <w:pPr>
        <w:ind w:left="4020" w:hanging="360"/>
      </w:pPr>
      <w:rPr>
        <w:rFonts w:ascii="Courier New" w:hAnsi="Courier New" w:cs="Courier New" w:hint="default"/>
      </w:rPr>
    </w:lvl>
    <w:lvl w:ilvl="5" w:tplc="340A0005">
      <w:start w:val="1"/>
      <w:numFmt w:val="bullet"/>
      <w:lvlText w:val=""/>
      <w:lvlJc w:val="left"/>
      <w:pPr>
        <w:ind w:left="4740" w:hanging="360"/>
      </w:pPr>
      <w:rPr>
        <w:rFonts w:ascii="Wingdings" w:hAnsi="Wingdings" w:hint="default"/>
      </w:rPr>
    </w:lvl>
    <w:lvl w:ilvl="6" w:tplc="340A0001">
      <w:start w:val="1"/>
      <w:numFmt w:val="bullet"/>
      <w:lvlText w:val=""/>
      <w:lvlJc w:val="left"/>
      <w:pPr>
        <w:ind w:left="5460" w:hanging="360"/>
      </w:pPr>
      <w:rPr>
        <w:rFonts w:ascii="Symbol" w:hAnsi="Symbol" w:hint="default"/>
      </w:rPr>
    </w:lvl>
    <w:lvl w:ilvl="7" w:tplc="340A0003">
      <w:start w:val="1"/>
      <w:numFmt w:val="bullet"/>
      <w:lvlText w:val="o"/>
      <w:lvlJc w:val="left"/>
      <w:pPr>
        <w:ind w:left="6180" w:hanging="360"/>
      </w:pPr>
      <w:rPr>
        <w:rFonts w:ascii="Courier New" w:hAnsi="Courier New" w:cs="Courier New" w:hint="default"/>
      </w:rPr>
    </w:lvl>
    <w:lvl w:ilvl="8" w:tplc="340A0005">
      <w:start w:val="1"/>
      <w:numFmt w:val="bullet"/>
      <w:lvlText w:val=""/>
      <w:lvlJc w:val="left"/>
      <w:pPr>
        <w:ind w:left="6900" w:hanging="360"/>
      </w:pPr>
      <w:rPr>
        <w:rFonts w:ascii="Wingdings" w:hAnsi="Wingdings" w:hint="default"/>
      </w:rPr>
    </w:lvl>
  </w:abstractNum>
  <w:abstractNum w:abstractNumId="5" w15:restartNumberingAfterBreak="0">
    <w:nsid w:val="4D6C7E08"/>
    <w:multiLevelType w:val="hybridMultilevel"/>
    <w:tmpl w:val="92902DEC"/>
    <w:lvl w:ilvl="0" w:tplc="FE50D4EA">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6EDC40AF"/>
    <w:multiLevelType w:val="hybridMultilevel"/>
    <w:tmpl w:val="81B6C382"/>
    <w:lvl w:ilvl="0" w:tplc="753E51AC">
      <w:start w:val="1"/>
      <w:numFmt w:val="upperLetter"/>
      <w:lvlText w:val="%1)"/>
      <w:lvlJc w:val="left"/>
      <w:pPr>
        <w:ind w:left="502" w:hanging="360"/>
      </w:pPr>
      <w:rPr>
        <w:rFonts w:ascii="Arial" w:hAnsi="Arial" w:cs="Arial" w:hint="default"/>
        <w:color w:val="202122"/>
        <w:sz w:val="23"/>
      </w:r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num w:numId="1">
    <w:abstractNumId w:val="6"/>
  </w:num>
  <w:num w:numId="2">
    <w:abstractNumId w:val="0"/>
  </w:num>
  <w:num w:numId="3">
    <w:abstractNumId w:val="3"/>
  </w:num>
  <w:num w:numId="4">
    <w:abstractNumId w:val="2"/>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AD6"/>
    <w:rsid w:val="00021A9D"/>
    <w:rsid w:val="000257C8"/>
    <w:rsid w:val="000510D9"/>
    <w:rsid w:val="0006156B"/>
    <w:rsid w:val="000B3645"/>
    <w:rsid w:val="00145FF8"/>
    <w:rsid w:val="001730F7"/>
    <w:rsid w:val="00173239"/>
    <w:rsid w:val="001A7DE4"/>
    <w:rsid w:val="001C2DE3"/>
    <w:rsid w:val="001C37D8"/>
    <w:rsid w:val="002066B5"/>
    <w:rsid w:val="0029373C"/>
    <w:rsid w:val="002B4E0D"/>
    <w:rsid w:val="00310A54"/>
    <w:rsid w:val="003362F0"/>
    <w:rsid w:val="003644E1"/>
    <w:rsid w:val="003D2D3C"/>
    <w:rsid w:val="004010F2"/>
    <w:rsid w:val="004036F4"/>
    <w:rsid w:val="00431474"/>
    <w:rsid w:val="0045738F"/>
    <w:rsid w:val="004656B0"/>
    <w:rsid w:val="004D7AFF"/>
    <w:rsid w:val="00506E2E"/>
    <w:rsid w:val="00602580"/>
    <w:rsid w:val="00602EAB"/>
    <w:rsid w:val="00610B1F"/>
    <w:rsid w:val="0062616C"/>
    <w:rsid w:val="006346E2"/>
    <w:rsid w:val="00652A8E"/>
    <w:rsid w:val="0065518E"/>
    <w:rsid w:val="006B05DF"/>
    <w:rsid w:val="006D47B0"/>
    <w:rsid w:val="00763597"/>
    <w:rsid w:val="00773A72"/>
    <w:rsid w:val="007D398F"/>
    <w:rsid w:val="007E4500"/>
    <w:rsid w:val="00800DA8"/>
    <w:rsid w:val="00857573"/>
    <w:rsid w:val="0088428C"/>
    <w:rsid w:val="00947272"/>
    <w:rsid w:val="009474C3"/>
    <w:rsid w:val="009538FE"/>
    <w:rsid w:val="00974695"/>
    <w:rsid w:val="009A5409"/>
    <w:rsid w:val="009B756D"/>
    <w:rsid w:val="009C29A1"/>
    <w:rsid w:val="009D25FB"/>
    <w:rsid w:val="00A33AD9"/>
    <w:rsid w:val="00A40D4A"/>
    <w:rsid w:val="00AF5878"/>
    <w:rsid w:val="00B14271"/>
    <w:rsid w:val="00BA1AA4"/>
    <w:rsid w:val="00BD63A1"/>
    <w:rsid w:val="00C3472D"/>
    <w:rsid w:val="00CC5AA1"/>
    <w:rsid w:val="00D40963"/>
    <w:rsid w:val="00D504C6"/>
    <w:rsid w:val="00D53AD6"/>
    <w:rsid w:val="00D90C2B"/>
    <w:rsid w:val="00DD433C"/>
    <w:rsid w:val="00E24EA3"/>
    <w:rsid w:val="00E27993"/>
    <w:rsid w:val="00E32DAC"/>
    <w:rsid w:val="00E40ED8"/>
    <w:rsid w:val="00E46E40"/>
    <w:rsid w:val="00E552DF"/>
    <w:rsid w:val="00E8212E"/>
    <w:rsid w:val="00E8762F"/>
    <w:rsid w:val="00EB5FC6"/>
    <w:rsid w:val="00EB6C69"/>
    <w:rsid w:val="00EC34D8"/>
    <w:rsid w:val="00EE463D"/>
    <w:rsid w:val="00EE604B"/>
    <w:rsid w:val="00F628F7"/>
    <w:rsid w:val="00F81DDB"/>
    <w:rsid w:val="00FB72B9"/>
    <w:rsid w:val="00FE7A4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887932-2E23-4DF8-AD0D-405EC28FB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AD6"/>
  </w:style>
  <w:style w:type="paragraph" w:styleId="Ttulo1">
    <w:name w:val="heading 1"/>
    <w:basedOn w:val="Normal"/>
    <w:link w:val="Ttulo1Car"/>
    <w:uiPriority w:val="9"/>
    <w:qFormat/>
    <w:rsid w:val="00BD63A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53A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3AD6"/>
  </w:style>
  <w:style w:type="paragraph" w:styleId="Piedepgina">
    <w:name w:val="footer"/>
    <w:basedOn w:val="Normal"/>
    <w:link w:val="PiedepginaCar"/>
    <w:uiPriority w:val="99"/>
    <w:unhideWhenUsed/>
    <w:rsid w:val="00D53AD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3AD6"/>
  </w:style>
  <w:style w:type="paragraph" w:styleId="Textodeglobo">
    <w:name w:val="Balloon Text"/>
    <w:basedOn w:val="Normal"/>
    <w:link w:val="TextodegloboCar"/>
    <w:uiPriority w:val="99"/>
    <w:semiHidden/>
    <w:unhideWhenUsed/>
    <w:rsid w:val="00D53A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53AD6"/>
    <w:rPr>
      <w:rFonts w:ascii="Tahoma" w:hAnsi="Tahoma" w:cs="Tahoma"/>
      <w:sz w:val="16"/>
      <w:szCs w:val="16"/>
    </w:rPr>
  </w:style>
  <w:style w:type="paragraph" w:styleId="NormalWeb">
    <w:name w:val="Normal (Web)"/>
    <w:basedOn w:val="Normal"/>
    <w:uiPriority w:val="99"/>
    <w:unhideWhenUsed/>
    <w:rsid w:val="00DD433C"/>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semiHidden/>
    <w:unhideWhenUsed/>
    <w:rsid w:val="00E32DAC"/>
    <w:rPr>
      <w:color w:val="0000FF"/>
      <w:u w:val="single"/>
    </w:rPr>
  </w:style>
  <w:style w:type="paragraph" w:styleId="Prrafodelista">
    <w:name w:val="List Paragraph"/>
    <w:basedOn w:val="Normal"/>
    <w:uiPriority w:val="34"/>
    <w:qFormat/>
    <w:rsid w:val="00D90C2B"/>
    <w:pPr>
      <w:ind w:left="720"/>
      <w:contextualSpacing/>
    </w:pPr>
  </w:style>
  <w:style w:type="character" w:customStyle="1" w:styleId="Ttulo1Car">
    <w:name w:val="Título 1 Car"/>
    <w:basedOn w:val="Fuentedeprrafopredeter"/>
    <w:link w:val="Ttulo1"/>
    <w:uiPriority w:val="9"/>
    <w:rsid w:val="00BD63A1"/>
    <w:rPr>
      <w:rFonts w:ascii="Times New Roman" w:eastAsia="Times New Roman" w:hAnsi="Times New Roman" w:cs="Times New Roman"/>
      <w:b/>
      <w:bCs/>
      <w:kern w:val="36"/>
      <w:sz w:val="48"/>
      <w:szCs w:val="48"/>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200722">
      <w:bodyDiv w:val="1"/>
      <w:marLeft w:val="0"/>
      <w:marRight w:val="0"/>
      <w:marTop w:val="0"/>
      <w:marBottom w:val="0"/>
      <w:divBdr>
        <w:top w:val="none" w:sz="0" w:space="0" w:color="auto"/>
        <w:left w:val="none" w:sz="0" w:space="0" w:color="auto"/>
        <w:bottom w:val="none" w:sz="0" w:space="0" w:color="auto"/>
        <w:right w:val="none" w:sz="0" w:space="0" w:color="auto"/>
      </w:divBdr>
    </w:div>
    <w:div w:id="429663562">
      <w:bodyDiv w:val="1"/>
      <w:marLeft w:val="0"/>
      <w:marRight w:val="0"/>
      <w:marTop w:val="0"/>
      <w:marBottom w:val="0"/>
      <w:divBdr>
        <w:top w:val="none" w:sz="0" w:space="0" w:color="auto"/>
        <w:left w:val="none" w:sz="0" w:space="0" w:color="auto"/>
        <w:bottom w:val="none" w:sz="0" w:space="0" w:color="auto"/>
        <w:right w:val="none" w:sz="0" w:space="0" w:color="auto"/>
      </w:divBdr>
    </w:div>
    <w:div w:id="527914396">
      <w:bodyDiv w:val="1"/>
      <w:marLeft w:val="0"/>
      <w:marRight w:val="0"/>
      <w:marTop w:val="0"/>
      <w:marBottom w:val="0"/>
      <w:divBdr>
        <w:top w:val="none" w:sz="0" w:space="0" w:color="auto"/>
        <w:left w:val="none" w:sz="0" w:space="0" w:color="auto"/>
        <w:bottom w:val="none" w:sz="0" w:space="0" w:color="auto"/>
        <w:right w:val="none" w:sz="0" w:space="0" w:color="auto"/>
      </w:divBdr>
    </w:div>
    <w:div w:id="531959052">
      <w:bodyDiv w:val="1"/>
      <w:marLeft w:val="0"/>
      <w:marRight w:val="0"/>
      <w:marTop w:val="0"/>
      <w:marBottom w:val="0"/>
      <w:divBdr>
        <w:top w:val="none" w:sz="0" w:space="0" w:color="auto"/>
        <w:left w:val="none" w:sz="0" w:space="0" w:color="auto"/>
        <w:bottom w:val="none" w:sz="0" w:space="0" w:color="auto"/>
        <w:right w:val="none" w:sz="0" w:space="0" w:color="auto"/>
      </w:divBdr>
    </w:div>
    <w:div w:id="643200333">
      <w:bodyDiv w:val="1"/>
      <w:marLeft w:val="0"/>
      <w:marRight w:val="0"/>
      <w:marTop w:val="0"/>
      <w:marBottom w:val="0"/>
      <w:divBdr>
        <w:top w:val="none" w:sz="0" w:space="0" w:color="auto"/>
        <w:left w:val="none" w:sz="0" w:space="0" w:color="auto"/>
        <w:bottom w:val="none" w:sz="0" w:space="0" w:color="auto"/>
        <w:right w:val="none" w:sz="0" w:space="0" w:color="auto"/>
      </w:divBdr>
    </w:div>
    <w:div w:id="656613003">
      <w:bodyDiv w:val="1"/>
      <w:marLeft w:val="0"/>
      <w:marRight w:val="0"/>
      <w:marTop w:val="0"/>
      <w:marBottom w:val="0"/>
      <w:divBdr>
        <w:top w:val="none" w:sz="0" w:space="0" w:color="auto"/>
        <w:left w:val="none" w:sz="0" w:space="0" w:color="auto"/>
        <w:bottom w:val="none" w:sz="0" w:space="0" w:color="auto"/>
        <w:right w:val="none" w:sz="0" w:space="0" w:color="auto"/>
      </w:divBdr>
    </w:div>
    <w:div w:id="677582259">
      <w:bodyDiv w:val="1"/>
      <w:marLeft w:val="0"/>
      <w:marRight w:val="0"/>
      <w:marTop w:val="0"/>
      <w:marBottom w:val="0"/>
      <w:divBdr>
        <w:top w:val="none" w:sz="0" w:space="0" w:color="auto"/>
        <w:left w:val="none" w:sz="0" w:space="0" w:color="auto"/>
        <w:bottom w:val="none" w:sz="0" w:space="0" w:color="auto"/>
        <w:right w:val="none" w:sz="0" w:space="0" w:color="auto"/>
      </w:divBdr>
    </w:div>
    <w:div w:id="1155219484">
      <w:bodyDiv w:val="1"/>
      <w:marLeft w:val="0"/>
      <w:marRight w:val="0"/>
      <w:marTop w:val="0"/>
      <w:marBottom w:val="0"/>
      <w:divBdr>
        <w:top w:val="none" w:sz="0" w:space="0" w:color="auto"/>
        <w:left w:val="none" w:sz="0" w:space="0" w:color="auto"/>
        <w:bottom w:val="none" w:sz="0" w:space="0" w:color="auto"/>
        <w:right w:val="none" w:sz="0" w:space="0" w:color="auto"/>
      </w:divBdr>
    </w:div>
    <w:div w:id="1356808624">
      <w:bodyDiv w:val="1"/>
      <w:marLeft w:val="0"/>
      <w:marRight w:val="0"/>
      <w:marTop w:val="0"/>
      <w:marBottom w:val="0"/>
      <w:divBdr>
        <w:top w:val="none" w:sz="0" w:space="0" w:color="auto"/>
        <w:left w:val="none" w:sz="0" w:space="0" w:color="auto"/>
        <w:bottom w:val="none" w:sz="0" w:space="0" w:color="auto"/>
        <w:right w:val="none" w:sz="0" w:space="0" w:color="auto"/>
      </w:divBdr>
    </w:div>
    <w:div w:id="1432093689">
      <w:bodyDiv w:val="1"/>
      <w:marLeft w:val="0"/>
      <w:marRight w:val="0"/>
      <w:marTop w:val="0"/>
      <w:marBottom w:val="0"/>
      <w:divBdr>
        <w:top w:val="none" w:sz="0" w:space="0" w:color="auto"/>
        <w:left w:val="none" w:sz="0" w:space="0" w:color="auto"/>
        <w:bottom w:val="none" w:sz="0" w:space="0" w:color="auto"/>
        <w:right w:val="none" w:sz="0" w:space="0" w:color="auto"/>
      </w:divBdr>
    </w:div>
    <w:div w:id="1458717974">
      <w:bodyDiv w:val="1"/>
      <w:marLeft w:val="0"/>
      <w:marRight w:val="0"/>
      <w:marTop w:val="0"/>
      <w:marBottom w:val="0"/>
      <w:divBdr>
        <w:top w:val="none" w:sz="0" w:space="0" w:color="auto"/>
        <w:left w:val="none" w:sz="0" w:space="0" w:color="auto"/>
        <w:bottom w:val="none" w:sz="0" w:space="0" w:color="auto"/>
        <w:right w:val="none" w:sz="0" w:space="0" w:color="auto"/>
      </w:divBdr>
    </w:div>
    <w:div w:id="1648826166">
      <w:bodyDiv w:val="1"/>
      <w:marLeft w:val="0"/>
      <w:marRight w:val="0"/>
      <w:marTop w:val="0"/>
      <w:marBottom w:val="0"/>
      <w:divBdr>
        <w:top w:val="none" w:sz="0" w:space="0" w:color="auto"/>
        <w:left w:val="none" w:sz="0" w:space="0" w:color="auto"/>
        <w:bottom w:val="none" w:sz="0" w:space="0" w:color="auto"/>
        <w:right w:val="none" w:sz="0" w:space="0" w:color="auto"/>
      </w:divBdr>
    </w:div>
    <w:div w:id="1700348596">
      <w:bodyDiv w:val="1"/>
      <w:marLeft w:val="0"/>
      <w:marRight w:val="0"/>
      <w:marTop w:val="0"/>
      <w:marBottom w:val="0"/>
      <w:divBdr>
        <w:top w:val="none" w:sz="0" w:space="0" w:color="auto"/>
        <w:left w:val="none" w:sz="0" w:space="0" w:color="auto"/>
        <w:bottom w:val="none" w:sz="0" w:space="0" w:color="auto"/>
        <w:right w:val="none" w:sz="0" w:space="0" w:color="auto"/>
      </w:divBdr>
    </w:div>
    <w:div w:id="1737433315">
      <w:bodyDiv w:val="1"/>
      <w:marLeft w:val="0"/>
      <w:marRight w:val="0"/>
      <w:marTop w:val="0"/>
      <w:marBottom w:val="0"/>
      <w:divBdr>
        <w:top w:val="none" w:sz="0" w:space="0" w:color="auto"/>
        <w:left w:val="none" w:sz="0" w:space="0" w:color="auto"/>
        <w:bottom w:val="none" w:sz="0" w:space="0" w:color="auto"/>
        <w:right w:val="none" w:sz="0" w:space="0" w:color="auto"/>
      </w:divBdr>
    </w:div>
    <w:div w:id="1838185948">
      <w:bodyDiv w:val="1"/>
      <w:marLeft w:val="0"/>
      <w:marRight w:val="0"/>
      <w:marTop w:val="0"/>
      <w:marBottom w:val="0"/>
      <w:divBdr>
        <w:top w:val="none" w:sz="0" w:space="0" w:color="auto"/>
        <w:left w:val="none" w:sz="0" w:space="0" w:color="auto"/>
        <w:bottom w:val="none" w:sz="0" w:space="0" w:color="auto"/>
        <w:right w:val="none" w:sz="0" w:space="0" w:color="auto"/>
      </w:divBdr>
    </w:div>
    <w:div w:id="1948729483">
      <w:bodyDiv w:val="1"/>
      <w:marLeft w:val="0"/>
      <w:marRight w:val="0"/>
      <w:marTop w:val="0"/>
      <w:marBottom w:val="0"/>
      <w:divBdr>
        <w:top w:val="none" w:sz="0" w:space="0" w:color="auto"/>
        <w:left w:val="none" w:sz="0" w:space="0" w:color="auto"/>
        <w:bottom w:val="none" w:sz="0" w:space="0" w:color="auto"/>
        <w:right w:val="none" w:sz="0" w:space="0" w:color="auto"/>
      </w:divBdr>
    </w:div>
    <w:div w:id="1987778774">
      <w:bodyDiv w:val="1"/>
      <w:marLeft w:val="0"/>
      <w:marRight w:val="0"/>
      <w:marTop w:val="0"/>
      <w:marBottom w:val="0"/>
      <w:divBdr>
        <w:top w:val="none" w:sz="0" w:space="0" w:color="auto"/>
        <w:left w:val="none" w:sz="0" w:space="0" w:color="auto"/>
        <w:bottom w:val="none" w:sz="0" w:space="0" w:color="auto"/>
        <w:right w:val="none" w:sz="0" w:space="0" w:color="auto"/>
      </w:divBdr>
    </w:div>
    <w:div w:id="2085950180">
      <w:bodyDiv w:val="1"/>
      <w:marLeft w:val="0"/>
      <w:marRight w:val="0"/>
      <w:marTop w:val="0"/>
      <w:marBottom w:val="0"/>
      <w:divBdr>
        <w:top w:val="none" w:sz="0" w:space="0" w:color="auto"/>
        <w:left w:val="none" w:sz="0" w:space="0" w:color="auto"/>
        <w:bottom w:val="none" w:sz="0" w:space="0" w:color="auto"/>
        <w:right w:val="none" w:sz="0" w:space="0" w:color="auto"/>
      </w:divBdr>
    </w:div>
    <w:div w:id="210934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Instalaci%C3%B3n_(arte)" TargetMode="External"/><Relationship Id="rId13" Type="http://schemas.openxmlformats.org/officeDocument/2006/relationships/image" Target="media/image3.png"/><Relationship Id="rId18" Type="http://schemas.openxmlformats.org/officeDocument/2006/relationships/hyperlink" Target="https://es.wikipedia.org/w/index.php?title=Rachel_Whiteread&amp;action=edit&amp;redlink=1"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es.wikipedia.org/wiki/Arte_contempor%C3%A1neo" TargetMode="Externa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es.wikipedia.org/wiki/Dan_Flavin"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es.wikipedia.org/wiki/Intervenci%C3%B3n_art%C3%ADstica"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es.wikipedia.org/wiki/Arte_ef%C3%ADmero"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750</Words>
  <Characters>4278</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c:creator>
  <cp:lastModifiedBy>GIMENA MARCHANT</cp:lastModifiedBy>
  <cp:revision>2</cp:revision>
  <cp:lastPrinted>2021-06-08T23:42:00Z</cp:lastPrinted>
  <dcterms:created xsi:type="dcterms:W3CDTF">2021-09-30T03:05:00Z</dcterms:created>
  <dcterms:modified xsi:type="dcterms:W3CDTF">2021-09-30T03:05:00Z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-1219991950</vt:i4>
  </property>
</Properties>
</file>