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8F" w:rsidRDefault="007D398F">
      <w:pPr>
        <w:rPr>
          <w:sz w:val="28"/>
          <w:szCs w:val="28"/>
        </w:rPr>
      </w:pPr>
      <w:bookmarkStart w:id="0" w:name="_GoBack"/>
      <w:bookmarkEnd w:id="0"/>
    </w:p>
    <w:p w:rsidR="00D53AD6" w:rsidRPr="0094714D" w:rsidRDefault="00D53AD6" w:rsidP="00D53AD6">
      <w:pPr>
        <w:spacing w:after="0"/>
        <w:jc w:val="center"/>
        <w:rPr>
          <w:b/>
          <w:sz w:val="28"/>
          <w:szCs w:val="28"/>
        </w:rPr>
      </w:pPr>
      <w:r w:rsidRPr="0094714D">
        <w:rPr>
          <w:b/>
          <w:sz w:val="28"/>
          <w:szCs w:val="28"/>
        </w:rPr>
        <w:t xml:space="preserve">Guía </w:t>
      </w:r>
      <w:r w:rsidR="00974695" w:rsidRPr="0094714D">
        <w:rPr>
          <w:b/>
          <w:sz w:val="28"/>
          <w:szCs w:val="28"/>
        </w:rPr>
        <w:t xml:space="preserve">de trabajo </w:t>
      </w:r>
      <w:r w:rsidR="00974695">
        <w:rPr>
          <w:b/>
          <w:sz w:val="28"/>
          <w:szCs w:val="28"/>
        </w:rPr>
        <w:t xml:space="preserve">N° </w:t>
      </w:r>
      <w:r w:rsidR="00762D93">
        <w:rPr>
          <w:b/>
          <w:sz w:val="28"/>
          <w:szCs w:val="28"/>
        </w:rPr>
        <w:t>6</w:t>
      </w:r>
    </w:p>
    <w:p w:rsidR="00762D93" w:rsidRPr="00954EA5" w:rsidRDefault="003644E1" w:rsidP="00954EA5">
      <w:pPr>
        <w:jc w:val="center"/>
        <w:rPr>
          <w:sz w:val="28"/>
          <w:szCs w:val="28"/>
        </w:rPr>
      </w:pPr>
      <w:r w:rsidRPr="00D90C2B">
        <w:rPr>
          <w:color w:val="000000" w:themeColor="text1"/>
          <w:sz w:val="28"/>
          <w:szCs w:val="28"/>
        </w:rPr>
        <w:t>OA 1 –</w:t>
      </w:r>
      <w:r w:rsidR="00762D93">
        <w:t xml:space="preserve"> </w:t>
      </w:r>
      <w:r w:rsidR="00762D93" w:rsidRPr="00762D93">
        <w:rPr>
          <w:sz w:val="28"/>
          <w:szCs w:val="28"/>
        </w:rPr>
        <w:t>Crear trabajos visuales basados en las percepciones, sentimientos e ideas generadas a partir de la observación de manifestaciones estéticas referidas a íconos sociales, patrimoniales y contemporáneas. Crear trabajos visuales a partir de la imaginación, experimentando con medios digitales de expresión contemporáneos como fotografía y edición de imágenes.</w:t>
      </w:r>
    </w:p>
    <w:p w:rsidR="00592788" w:rsidRDefault="00592788" w:rsidP="00FB7380">
      <w:pPr>
        <w:pStyle w:val="Ttulo2"/>
        <w:rPr>
          <w:rFonts w:asciiTheme="minorHAnsi" w:eastAsiaTheme="minorHAnsi" w:hAnsiTheme="minorHAnsi" w:cstheme="minorBidi"/>
          <w:color w:val="auto"/>
          <w:sz w:val="32"/>
          <w:szCs w:val="32"/>
        </w:rPr>
      </w:pPr>
    </w:p>
    <w:p w:rsidR="00592788" w:rsidRDefault="00947BAA" w:rsidP="00592788">
      <w:pPr>
        <w:pStyle w:val="Ttulo2"/>
        <w:rPr>
          <w:color w:val="auto"/>
        </w:rPr>
      </w:pPr>
      <w:r w:rsidRPr="009D2BB8">
        <w:rPr>
          <w:color w:val="auto"/>
        </w:rPr>
        <w:t>1</w:t>
      </w:r>
      <w:r w:rsidR="00E8762F" w:rsidRPr="009D2BB8">
        <w:rPr>
          <w:color w:val="auto"/>
        </w:rPr>
        <w:t>-</w:t>
      </w:r>
      <w:r w:rsidR="00592788">
        <w:rPr>
          <w:color w:val="auto"/>
        </w:rPr>
        <w:t>Teniendo en cuenta la siguiente afirmación responda:</w:t>
      </w:r>
    </w:p>
    <w:p w:rsidR="00954EA5" w:rsidRDefault="00954EA5" w:rsidP="0069641A">
      <w:pPr>
        <w:rPr>
          <w:b/>
          <w:sz w:val="28"/>
          <w:szCs w:val="28"/>
        </w:rPr>
      </w:pPr>
    </w:p>
    <w:p w:rsidR="0069641A" w:rsidRPr="0069641A" w:rsidRDefault="00592788" w:rsidP="0069641A">
      <w:pPr>
        <w:rPr>
          <w:b/>
          <w:sz w:val="28"/>
          <w:szCs w:val="28"/>
        </w:rPr>
      </w:pPr>
      <w:r w:rsidRPr="0069641A">
        <w:rPr>
          <w:b/>
          <w:sz w:val="28"/>
          <w:szCs w:val="28"/>
        </w:rPr>
        <w:t xml:space="preserve">Como Artes Visuales se denominan el conjunto de manifestaciones artísticas de naturaleza </w:t>
      </w:r>
      <w:r w:rsidR="0069641A" w:rsidRPr="0069641A">
        <w:rPr>
          <w:b/>
          <w:sz w:val="28"/>
          <w:szCs w:val="28"/>
        </w:rPr>
        <w:t>visual, entre</w:t>
      </w:r>
      <w:r w:rsidRPr="0069641A">
        <w:rPr>
          <w:b/>
          <w:sz w:val="28"/>
          <w:szCs w:val="28"/>
        </w:rPr>
        <w:t xml:space="preserve"> las que se encuentran las de disciplinas Plástica </w:t>
      </w:r>
      <w:r w:rsidR="0069641A" w:rsidRPr="0069641A">
        <w:rPr>
          <w:b/>
          <w:sz w:val="28"/>
          <w:szCs w:val="28"/>
        </w:rPr>
        <w:t>tradicionales, las nuevas formas de expresión aparecidas durante la mitad del siglo XX y las manifestaciones artísticas mas recientes productos de las nuevas tecnologías.</w:t>
      </w:r>
    </w:p>
    <w:p w:rsidR="00954EA5" w:rsidRPr="00954EA5" w:rsidRDefault="00954EA5" w:rsidP="00954EA5">
      <w:pPr>
        <w:pStyle w:val="Prrafodelista"/>
        <w:ind w:left="927"/>
        <w:rPr>
          <w:b/>
          <w:sz w:val="28"/>
          <w:szCs w:val="28"/>
        </w:rPr>
      </w:pPr>
    </w:p>
    <w:p w:rsidR="00162A3A" w:rsidRPr="00954EA5" w:rsidRDefault="00917787" w:rsidP="00954EA5">
      <w:pPr>
        <w:ind w:left="567"/>
        <w:rPr>
          <w:b/>
          <w:sz w:val="28"/>
          <w:szCs w:val="28"/>
        </w:rPr>
      </w:pPr>
      <w:r>
        <w:rPr>
          <w:sz w:val="28"/>
          <w:szCs w:val="28"/>
        </w:rPr>
        <w:t>A)</w:t>
      </w:r>
      <w:r w:rsidRPr="00954EA5">
        <w:rPr>
          <w:sz w:val="28"/>
          <w:szCs w:val="28"/>
        </w:rPr>
        <w:t xml:space="preserve"> ¿</w:t>
      </w:r>
      <w:r w:rsidR="0069641A" w:rsidRPr="00954EA5">
        <w:rPr>
          <w:sz w:val="28"/>
          <w:szCs w:val="28"/>
        </w:rPr>
        <w:t>A qué nuevas manifestaciones se refiere el artículo?</w:t>
      </w:r>
      <w:r w:rsidR="00592788" w:rsidRPr="00954EA5">
        <w:rPr>
          <w:sz w:val="28"/>
          <w:szCs w:val="28"/>
        </w:rPr>
        <w:t xml:space="preserve"> </w:t>
      </w:r>
    </w:p>
    <w:p w:rsidR="0069641A" w:rsidRPr="0069641A" w:rsidRDefault="0069641A" w:rsidP="0069641A">
      <w:pPr>
        <w:ind w:left="360"/>
        <w:rPr>
          <w:b/>
          <w:sz w:val="28"/>
          <w:szCs w:val="28"/>
        </w:rPr>
      </w:pPr>
    </w:p>
    <w:p w:rsidR="0069641A" w:rsidRPr="00917787" w:rsidRDefault="00917787" w:rsidP="00917787">
      <w:pPr>
        <w:ind w:left="567"/>
        <w:rPr>
          <w:b/>
          <w:sz w:val="28"/>
          <w:szCs w:val="28"/>
        </w:rPr>
      </w:pPr>
      <w:r>
        <w:rPr>
          <w:sz w:val="28"/>
          <w:szCs w:val="28"/>
        </w:rPr>
        <w:t>B)</w:t>
      </w:r>
      <w:r w:rsidRPr="00917787">
        <w:rPr>
          <w:sz w:val="28"/>
          <w:szCs w:val="28"/>
        </w:rPr>
        <w:t xml:space="preserve"> Nombra</w:t>
      </w:r>
      <w:r w:rsidR="0069641A" w:rsidRPr="00917787">
        <w:rPr>
          <w:sz w:val="28"/>
          <w:szCs w:val="28"/>
        </w:rPr>
        <w:t xml:space="preserve"> al menos 3 tipos de manifestaciones visuales.</w:t>
      </w:r>
    </w:p>
    <w:p w:rsidR="0069641A" w:rsidRPr="0069641A" w:rsidRDefault="0069641A" w:rsidP="0069641A">
      <w:pPr>
        <w:ind w:left="567"/>
        <w:rPr>
          <w:b/>
          <w:sz w:val="28"/>
          <w:szCs w:val="28"/>
        </w:rPr>
      </w:pPr>
    </w:p>
    <w:p w:rsidR="0069641A" w:rsidRPr="00917787" w:rsidRDefault="00917787" w:rsidP="00917787">
      <w:pPr>
        <w:ind w:left="567"/>
        <w:rPr>
          <w:sz w:val="28"/>
          <w:szCs w:val="28"/>
        </w:rPr>
      </w:pPr>
      <w:r>
        <w:rPr>
          <w:sz w:val="28"/>
          <w:szCs w:val="28"/>
        </w:rPr>
        <w:t>C)</w:t>
      </w:r>
      <w:r w:rsidRPr="00917787">
        <w:rPr>
          <w:sz w:val="28"/>
          <w:szCs w:val="28"/>
        </w:rPr>
        <w:t xml:space="preserve"> ¿</w:t>
      </w:r>
      <w:r w:rsidR="0069641A" w:rsidRPr="00917787">
        <w:rPr>
          <w:sz w:val="28"/>
          <w:szCs w:val="28"/>
        </w:rPr>
        <w:t>Cuáles son las manifestaciones más antiguas?</w:t>
      </w:r>
    </w:p>
    <w:p w:rsidR="00FF401C" w:rsidRPr="009D2BB8" w:rsidRDefault="00162A3A" w:rsidP="00FF401C">
      <w:pPr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                        </w:t>
      </w:r>
      <w:r>
        <w:rPr>
          <w:rFonts w:ascii="Arial" w:hAnsi="Arial" w:cs="Arial"/>
          <w:noProof/>
          <w:sz w:val="23"/>
          <w:szCs w:val="23"/>
          <w:shd w:val="clear" w:color="auto" w:fill="FFFFFF"/>
        </w:rPr>
        <w:t xml:space="preserve">       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:rsidR="00FF401C" w:rsidRPr="009D2BB8" w:rsidRDefault="00FF401C" w:rsidP="00FF401C">
      <w:pPr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9D2BB8">
        <w:rPr>
          <w:noProof/>
          <w:lang w:val="en-US"/>
        </w:rPr>
        <mc:AlternateContent>
          <mc:Choice Requires="wps">
            <w:drawing>
              <wp:inline distT="0" distB="0" distL="0" distR="0" wp14:anchorId="11BE1F3F" wp14:editId="24FF3150">
                <wp:extent cx="304800" cy="304800"/>
                <wp:effectExtent l="0" t="0" r="0" b="0"/>
                <wp:docPr id="1" name="AutoShape 1" descr="https://html.scribdassets.com/8ud6e76tc07vygwn/images/1-3a283f4f5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EBBABF" id="AutoShape 1" o:spid="_x0000_s1026" alt="https://html.scribdassets.com/8ud6e76tc07vygwn/images/1-3a283f4f5a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4CykB5QIAAAY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FF401C" w:rsidRDefault="00FF401C" w:rsidP="00FF401C">
      <w:pPr>
        <w:jc w:val="both"/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</w:p>
    <w:p w:rsidR="00954EA5" w:rsidRDefault="00954EA5" w:rsidP="00B2429E">
      <w:pPr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lastRenderedPageBreak/>
        <w:t>2-Lee atentamente.</w:t>
      </w:r>
    </w:p>
    <w:p w:rsidR="00954EA5" w:rsidRPr="00954EA5" w:rsidRDefault="00954EA5" w:rsidP="00954EA5">
      <w:pPr>
        <w:pStyle w:val="NormalWeb"/>
        <w:shd w:val="clear" w:color="auto" w:fill="FFFFFF"/>
        <w:spacing w:before="0" w:beforeAutospacing="0" w:after="300" w:afterAutospacing="0"/>
        <w:jc w:val="both"/>
        <w:textAlignment w:val="top"/>
        <w:rPr>
          <w:rFonts w:ascii="Calibri" w:hAnsi="Calibri" w:cs="Calibri"/>
          <w:sz w:val="28"/>
          <w:szCs w:val="28"/>
        </w:rPr>
      </w:pPr>
      <w:r w:rsidRPr="00954EA5">
        <w:rPr>
          <w:rFonts w:ascii="Calibri" w:hAnsi="Calibri" w:cs="Calibri"/>
          <w:sz w:val="28"/>
          <w:szCs w:val="28"/>
        </w:rPr>
        <w:t>Diversidad cultural es un principio que reconoce y legitima las diferencias culturales entre diversos grupos humanos, así como la existencia, convivencia e interacción entre diferentes culturas dentro de un mismo espacio geográfico.</w:t>
      </w:r>
    </w:p>
    <w:p w:rsidR="00954EA5" w:rsidRPr="00954EA5" w:rsidRDefault="00954EA5" w:rsidP="00954EA5">
      <w:pPr>
        <w:pStyle w:val="NormalWeb"/>
        <w:shd w:val="clear" w:color="auto" w:fill="FFFFFF"/>
        <w:spacing w:before="0" w:beforeAutospacing="0" w:after="300" w:afterAutospacing="0"/>
        <w:jc w:val="both"/>
        <w:textAlignment w:val="top"/>
        <w:rPr>
          <w:rFonts w:ascii="Calibri" w:hAnsi="Calibri" w:cs="Calibri"/>
          <w:sz w:val="28"/>
          <w:szCs w:val="28"/>
        </w:rPr>
      </w:pPr>
      <w:r w:rsidRPr="00954EA5">
        <w:rPr>
          <w:rFonts w:ascii="Calibri" w:hAnsi="Calibri" w:cs="Calibri"/>
          <w:sz w:val="28"/>
          <w:szCs w:val="28"/>
        </w:rPr>
        <w:t>A través de la diversidad cultural se pueden apreciar las diferentes expresiones culturales propias de un pueblo, país o región que, a su vez, han sido modificadas o afectadas por las expresiones culturales provenientes de otros territorios gracias a diversos factores.</w:t>
      </w:r>
    </w:p>
    <w:p w:rsidR="00954EA5" w:rsidRPr="00954EA5" w:rsidRDefault="00954EA5" w:rsidP="00954EA5">
      <w:pPr>
        <w:pStyle w:val="NormalWeb"/>
        <w:shd w:val="clear" w:color="auto" w:fill="FFFFFF"/>
        <w:spacing w:before="0" w:beforeAutospacing="0" w:after="300" w:afterAutospacing="0"/>
        <w:jc w:val="both"/>
        <w:textAlignment w:val="top"/>
        <w:rPr>
          <w:rFonts w:ascii="Calibri" w:hAnsi="Calibri" w:cs="Calibri"/>
          <w:sz w:val="28"/>
          <w:szCs w:val="28"/>
        </w:rPr>
      </w:pPr>
      <w:r w:rsidRPr="00954EA5">
        <w:rPr>
          <w:rFonts w:ascii="Calibri" w:hAnsi="Calibri" w:cs="Calibri"/>
          <w:sz w:val="28"/>
          <w:szCs w:val="28"/>
        </w:rPr>
        <w:t>Por ello, se puede afirmar que la diversidad cultural posee la cualidad de aceptar y compartir, de manera recíproca, características propias de una u otra cultura en un espacio geográfico en particular.</w:t>
      </w:r>
    </w:p>
    <w:p w:rsidR="00954EA5" w:rsidRPr="00954EA5" w:rsidRDefault="00954EA5" w:rsidP="00954EA5">
      <w:pPr>
        <w:pStyle w:val="NormalWeb"/>
        <w:shd w:val="clear" w:color="auto" w:fill="FFFFFF"/>
        <w:spacing w:before="0" w:beforeAutospacing="0" w:after="300" w:afterAutospacing="0"/>
        <w:jc w:val="both"/>
        <w:textAlignment w:val="top"/>
        <w:rPr>
          <w:rFonts w:ascii="Calibri" w:hAnsi="Calibri" w:cs="Calibri"/>
          <w:sz w:val="28"/>
          <w:szCs w:val="28"/>
        </w:rPr>
      </w:pPr>
      <w:r w:rsidRPr="00954EA5">
        <w:rPr>
          <w:rFonts w:ascii="Calibri" w:hAnsi="Calibri" w:cs="Calibri"/>
          <w:sz w:val="28"/>
          <w:szCs w:val="28"/>
        </w:rPr>
        <w:t>Por tanto, el concepto de diversidad cultural está íntimamente relacionado con los significados de identidad cultural, interculturalidad y multiculturalidad, que implican el contacto entre diversas lenguas, etnias, religiones, valores, gastronomías, cosmovisiones, entre otros.</w:t>
      </w:r>
    </w:p>
    <w:p w:rsidR="00954EA5" w:rsidRDefault="00954EA5" w:rsidP="00B2429E">
      <w:pPr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954EA5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739CB14A" wp14:editId="26B74E48">
            <wp:simplePos x="0" y="0"/>
            <wp:positionH relativeFrom="column">
              <wp:posOffset>2819400</wp:posOffset>
            </wp:positionH>
            <wp:positionV relativeFrom="paragraph">
              <wp:posOffset>9525</wp:posOffset>
            </wp:positionV>
            <wp:extent cx="3180715" cy="2435225"/>
            <wp:effectExtent l="0" t="0" r="635" b="3175"/>
            <wp:wrapNone/>
            <wp:docPr id="5" name="Imagen 5" descr="https://scontent.fscl21-1.fna.fbcdn.net/v/t31.0-8/26840986_2303892192970130_2175014052312107065_o.jpg?_nc_cat=101&amp;_nc_sid=730e14&amp;_nc_ohc=A76q_vOA7p0AX8gPlJ4&amp;_nc_ht=scontent.fscl21-1.fna&amp;oh=6fcd1e5aaca92fe667230227a1a4794a&amp;oe=5F459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https://scontent.fscl21-1.fna.fbcdn.net/v/t31.0-8/26840986_2303892192970130_2175014052312107065_o.jpg?_nc_cat=101&amp;_nc_sid=730e14&amp;_nc_ohc=A76q_vOA7p0AX8gPlJ4&amp;_nc_ht=scontent.fscl21-1.fna&amp;oh=6fcd1e5aaca92fe667230227a1a4794a&amp;oe=5F459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243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4EA5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38C6ADA0" wp14:editId="0AFDECD7">
            <wp:simplePos x="0" y="0"/>
            <wp:positionH relativeFrom="column">
              <wp:posOffset>-695325</wp:posOffset>
            </wp:positionH>
            <wp:positionV relativeFrom="paragraph">
              <wp:posOffset>9525</wp:posOffset>
            </wp:positionV>
            <wp:extent cx="3405505" cy="2434590"/>
            <wp:effectExtent l="0" t="0" r="4445" b="3810"/>
            <wp:wrapNone/>
            <wp:docPr id="4" name="Imagen 6" descr="https://scontent.fscl21-1.fna.fbcdn.net/v/t31.0-8/26952363_2303892679636748_3758725770978293611_o.jpg?_nc_cat=110&amp;_nc_sid=730e14&amp;_nc_ohc=qDkEqnN-oxsAX-lh41A&amp;_nc_ht=scontent.fscl21-1.fna&amp;oh=081c0a05bb111c6b1cc6f05360d4587e&amp;oe=5F48D1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https://scontent.fscl21-1.fna.fbcdn.net/v/t31.0-8/26952363_2303892679636748_3758725770978293611_o.jpg?_nc_cat=110&amp;_nc_sid=730e14&amp;_nc_ohc=qDkEqnN-oxsAX-lh41A&amp;_nc_ht=scontent.fscl21-1.fna&amp;oh=081c0a05bb111c6b1cc6f05360d4587e&amp;oe=5F48D1E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05" cy="243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EA5" w:rsidRDefault="00954EA5" w:rsidP="00B2429E">
      <w:pPr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954EA5" w:rsidRDefault="00954EA5" w:rsidP="00B2429E">
      <w:pPr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954EA5" w:rsidRDefault="00954EA5" w:rsidP="00B2429E">
      <w:pPr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954EA5" w:rsidRDefault="00954EA5" w:rsidP="00B2429E">
      <w:pPr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954EA5" w:rsidRDefault="00954EA5" w:rsidP="00B2429E">
      <w:pPr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954EA5" w:rsidRDefault="00954EA5" w:rsidP="00B2429E">
      <w:pPr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954EA5" w:rsidRDefault="00954EA5" w:rsidP="00B2429E">
      <w:pPr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954EA5" w:rsidRPr="00954EA5" w:rsidRDefault="00954EA5" w:rsidP="00954EA5">
      <w:pPr>
        <w:tabs>
          <w:tab w:val="left" w:pos="2925"/>
        </w:tabs>
        <w:spacing w:after="160" w:line="256" w:lineRule="auto"/>
        <w:contextualSpacing/>
        <w:rPr>
          <w:noProof/>
          <w:sz w:val="28"/>
          <w:szCs w:val="28"/>
          <w:lang w:eastAsia="es-MX"/>
        </w:rPr>
      </w:pPr>
      <w:r>
        <w:rPr>
          <w:noProof/>
          <w:sz w:val="28"/>
          <w:szCs w:val="28"/>
          <w:lang w:eastAsia="es-MX"/>
        </w:rPr>
        <w:t>A)</w:t>
      </w:r>
      <w:r w:rsidRPr="00954EA5">
        <w:rPr>
          <w:noProof/>
          <w:sz w:val="28"/>
          <w:szCs w:val="28"/>
          <w:lang w:eastAsia="es-MX"/>
        </w:rPr>
        <w:t>¿ Que emociones o sentimientos generan estas obras artisticas en ti?</w:t>
      </w:r>
    </w:p>
    <w:p w:rsidR="00954EA5" w:rsidRDefault="00954EA5" w:rsidP="00B2429E">
      <w:pPr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954EA5" w:rsidRDefault="00954EA5" w:rsidP="00B2429E">
      <w:pPr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B2429E" w:rsidRDefault="00954EA5" w:rsidP="00B2429E">
      <w:pPr>
        <w:jc w:val="both"/>
        <w:rPr>
          <w:sz w:val="28"/>
          <w:szCs w:val="28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3</w:t>
      </w:r>
      <w:r w:rsidR="00B2429E">
        <w:rPr>
          <w:rFonts w:ascii="Arial" w:hAnsi="Arial" w:cs="Arial"/>
          <w:color w:val="202122"/>
          <w:sz w:val="28"/>
          <w:szCs w:val="28"/>
          <w:shd w:val="clear" w:color="auto" w:fill="FFFFFF"/>
        </w:rPr>
        <w:t>-</w:t>
      </w:r>
      <w:r w:rsidR="00B2429E" w:rsidRPr="00B2429E">
        <w:rPr>
          <w:sz w:val="28"/>
          <w:szCs w:val="28"/>
        </w:rPr>
        <w:t xml:space="preserve">De acuerdo a lo que conoces </w:t>
      </w:r>
      <w:r w:rsidR="00B2429E">
        <w:rPr>
          <w:sz w:val="28"/>
          <w:szCs w:val="28"/>
        </w:rPr>
        <w:t>sobre la identidad cultural y apoyándote en tus propias vivencias, realiza la siguiente actividad.</w:t>
      </w:r>
    </w:p>
    <w:p w:rsidR="00B2429E" w:rsidRPr="00B2429E" w:rsidRDefault="00B2429E" w:rsidP="00B2429E">
      <w:pPr>
        <w:jc w:val="both"/>
        <w:rPr>
          <w:b/>
          <w:sz w:val="28"/>
          <w:szCs w:val="28"/>
        </w:rPr>
      </w:pPr>
      <w:r w:rsidRPr="00B2429E">
        <w:rPr>
          <w:b/>
          <w:sz w:val="28"/>
          <w:szCs w:val="28"/>
        </w:rPr>
        <w:t xml:space="preserve"> EJEMPLO:</w:t>
      </w:r>
    </w:p>
    <w:p w:rsidR="00B2429E" w:rsidRDefault="00B2429E" w:rsidP="00B2429E">
      <w:pPr>
        <w:rPr>
          <w:sz w:val="28"/>
          <w:szCs w:val="28"/>
        </w:rPr>
      </w:pPr>
      <w:r w:rsidRPr="00B2429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C6DC6D9" wp14:editId="730385BF">
            <wp:simplePos x="0" y="0"/>
            <wp:positionH relativeFrom="margin">
              <wp:align>left</wp:align>
            </wp:positionH>
            <wp:positionV relativeFrom="paragraph">
              <wp:posOffset>298450</wp:posOffset>
            </wp:positionV>
            <wp:extent cx="5648325" cy="2171700"/>
            <wp:effectExtent l="0" t="0" r="9525" b="0"/>
            <wp:wrapSquare wrapText="bothSides"/>
            <wp:docPr id="3" name="Imagen 2" descr="Descripción: diversidad cultural - Buscar con Google (con imágenes) | Identid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iversidad cultural - Buscar con Google (con imágenes) | Identidad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429E" w:rsidRDefault="00B2429E" w:rsidP="00B2429E">
      <w:pPr>
        <w:rPr>
          <w:sz w:val="28"/>
          <w:szCs w:val="28"/>
        </w:rPr>
      </w:pPr>
    </w:p>
    <w:p w:rsidR="00B2429E" w:rsidRDefault="00B2429E" w:rsidP="00B2429E">
      <w:pPr>
        <w:rPr>
          <w:sz w:val="28"/>
          <w:szCs w:val="28"/>
        </w:rPr>
      </w:pPr>
    </w:p>
    <w:p w:rsidR="00B2429E" w:rsidRDefault="00B2429E" w:rsidP="00B2429E">
      <w:pPr>
        <w:rPr>
          <w:sz w:val="28"/>
          <w:szCs w:val="28"/>
        </w:rPr>
      </w:pPr>
      <w:r w:rsidRPr="00B2429E">
        <w:rPr>
          <w:sz w:val="28"/>
          <w:szCs w:val="28"/>
        </w:rPr>
        <w:t xml:space="preserve">Dibuja una escena, afiche o mural donde incorpores a lo menos 4 culturas diferentes provenientes de países de América. </w:t>
      </w:r>
    </w:p>
    <w:p w:rsidR="00B2429E" w:rsidRPr="00B2429E" w:rsidRDefault="00B2429E" w:rsidP="00B2429E">
      <w:pPr>
        <w:rPr>
          <w:sz w:val="28"/>
          <w:szCs w:val="28"/>
        </w:rPr>
      </w:pPr>
      <w:r w:rsidRPr="00B2429E">
        <w:rPr>
          <w:sz w:val="28"/>
          <w:szCs w:val="28"/>
        </w:rPr>
        <w:t>Puedes utilizar vestimentas, comida, formas de vida, puedes escribir un mensaje dentro del dibujo.</w:t>
      </w:r>
    </w:p>
    <w:p w:rsidR="00B2429E" w:rsidRPr="00B2429E" w:rsidRDefault="00B2429E" w:rsidP="00B2429E">
      <w:pPr>
        <w:numPr>
          <w:ilvl w:val="0"/>
          <w:numId w:val="6"/>
        </w:numPr>
        <w:spacing w:after="160" w:line="256" w:lineRule="auto"/>
        <w:jc w:val="both"/>
        <w:rPr>
          <w:sz w:val="28"/>
          <w:szCs w:val="28"/>
        </w:rPr>
      </w:pPr>
      <w:r w:rsidRPr="00B2429E">
        <w:rPr>
          <w:sz w:val="28"/>
          <w:szCs w:val="28"/>
        </w:rPr>
        <w:t>Colorear o utilizar material a elección, RECUERDA UTILIZAR MATERIALES QUE TENGAS EN TU HOGAR. (Hojas de cuaderno, lápices de colores, etc.)</w:t>
      </w:r>
    </w:p>
    <w:p w:rsidR="00D90C2B" w:rsidRDefault="00D90C2B" w:rsidP="00FF401C">
      <w:pPr>
        <w:jc w:val="both"/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</w:p>
    <w:p w:rsidR="00954EA5" w:rsidRPr="00954EA5" w:rsidRDefault="00954EA5" w:rsidP="000B0933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</w:pPr>
    </w:p>
    <w:sectPr w:rsidR="00954EA5" w:rsidRPr="00954EA5" w:rsidSect="007D398F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568" w:rsidRDefault="00966568" w:rsidP="00D53AD6">
      <w:pPr>
        <w:spacing w:after="0" w:line="240" w:lineRule="auto"/>
      </w:pPr>
      <w:r>
        <w:separator/>
      </w:r>
    </w:p>
  </w:endnote>
  <w:endnote w:type="continuationSeparator" w:id="0">
    <w:p w:rsidR="00966568" w:rsidRDefault="00966568" w:rsidP="00D5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568" w:rsidRDefault="00966568" w:rsidP="00D53AD6">
      <w:pPr>
        <w:spacing w:after="0" w:line="240" w:lineRule="auto"/>
      </w:pPr>
      <w:r>
        <w:separator/>
      </w:r>
    </w:p>
  </w:footnote>
  <w:footnote w:type="continuationSeparator" w:id="0">
    <w:p w:rsidR="00966568" w:rsidRDefault="00966568" w:rsidP="00D53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D6" w:rsidRPr="0094714D" w:rsidRDefault="00974695" w:rsidP="00D53AD6">
    <w:pPr>
      <w:spacing w:after="0" w:line="240" w:lineRule="auto"/>
      <w:rPr>
        <w:b/>
        <w:color w:val="000000" w:themeColor="text1"/>
      </w:rPr>
    </w:pPr>
    <w:r>
      <w:rPr>
        <w:noProof/>
        <w:sz w:val="20"/>
        <w:szCs w:val="20"/>
        <w:lang w:val="en-US"/>
      </w:rPr>
      <w:drawing>
        <wp:inline distT="0" distB="0" distL="0" distR="0">
          <wp:extent cx="1058065" cy="414601"/>
          <wp:effectExtent l="0" t="0" r="8735" b="0"/>
          <wp:docPr id="6" name="Imagen 6" descr="Resultado de imagen para LOGO LICEO ELVIRA SANCH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n para LOGO LICEO ELVIRA SANCHE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005" cy="4145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3AD6" w:rsidRPr="0094714D" w:rsidRDefault="0006156B" w:rsidP="00D53AD6">
    <w:pPr>
      <w:spacing w:after="0" w:line="240" w:lineRule="auto"/>
      <w:rPr>
        <w:b/>
      </w:rPr>
    </w:pPr>
    <w:r>
      <w:rPr>
        <w:b/>
      </w:rPr>
      <w:t>Artes Visuales</w:t>
    </w:r>
  </w:p>
  <w:p w:rsidR="00D53AD6" w:rsidRDefault="00D53AD6" w:rsidP="00D53AD6">
    <w:pPr>
      <w:spacing w:after="0" w:line="240" w:lineRule="auto"/>
      <w:rPr>
        <w:b/>
      </w:rPr>
    </w:pPr>
    <w:r w:rsidRPr="0094714D">
      <w:rPr>
        <w:b/>
      </w:rPr>
      <w:t xml:space="preserve">Profesora </w:t>
    </w:r>
    <w:proofErr w:type="spellStart"/>
    <w:r w:rsidR="0006156B" w:rsidRPr="0094714D">
      <w:rPr>
        <w:b/>
      </w:rPr>
      <w:t>Daylen</w:t>
    </w:r>
    <w:proofErr w:type="spellEnd"/>
    <w:r w:rsidR="0006156B" w:rsidRPr="0094714D">
      <w:rPr>
        <w:b/>
      </w:rPr>
      <w:t xml:space="preserve"> </w:t>
    </w:r>
    <w:proofErr w:type="spellStart"/>
    <w:proofErr w:type="gramStart"/>
    <w:r w:rsidR="0006156B" w:rsidRPr="0094714D">
      <w:rPr>
        <w:b/>
      </w:rPr>
      <w:t>Arrechea</w:t>
    </w:r>
    <w:proofErr w:type="spellEnd"/>
    <w:r w:rsidRPr="0094714D">
      <w:rPr>
        <w:b/>
      </w:rPr>
      <w:t xml:space="preserve">  Céspedes</w:t>
    </w:r>
    <w:proofErr w:type="gramEnd"/>
  </w:p>
  <w:p w:rsidR="00974695" w:rsidRPr="0094714D" w:rsidRDefault="00974695" w:rsidP="00D53AD6">
    <w:pPr>
      <w:spacing w:after="0" w:line="240" w:lineRule="auto"/>
      <w:rPr>
        <w:b/>
      </w:rPr>
    </w:pPr>
    <w:r>
      <w:rPr>
        <w:b/>
      </w:rPr>
      <w:t xml:space="preserve">Curso: </w:t>
    </w:r>
    <w:r w:rsidR="0006156B">
      <w:rPr>
        <w:b/>
      </w:rPr>
      <w:t xml:space="preserve">7mo básico </w:t>
    </w:r>
  </w:p>
  <w:p w:rsidR="00D53AD6" w:rsidRDefault="00D53A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79CA"/>
    <w:multiLevelType w:val="hybridMultilevel"/>
    <w:tmpl w:val="12083106"/>
    <w:lvl w:ilvl="0" w:tplc="561611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0586"/>
    <w:multiLevelType w:val="hybridMultilevel"/>
    <w:tmpl w:val="1AF45128"/>
    <w:lvl w:ilvl="0" w:tplc="EF30B44A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0A5A"/>
    <w:multiLevelType w:val="hybridMultilevel"/>
    <w:tmpl w:val="944820E6"/>
    <w:lvl w:ilvl="0" w:tplc="97643B26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E0E580D"/>
    <w:multiLevelType w:val="hybridMultilevel"/>
    <w:tmpl w:val="A4B2CBEC"/>
    <w:lvl w:ilvl="0" w:tplc="753E51AC">
      <w:start w:val="1"/>
      <w:numFmt w:val="upperLetter"/>
      <w:lvlText w:val="%1)"/>
      <w:lvlJc w:val="left"/>
      <w:pPr>
        <w:ind w:left="420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DE17C03"/>
    <w:multiLevelType w:val="hybridMultilevel"/>
    <w:tmpl w:val="7CF4115E"/>
    <w:lvl w:ilvl="0" w:tplc="753E51A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DC40AF"/>
    <w:multiLevelType w:val="hybridMultilevel"/>
    <w:tmpl w:val="81B6C382"/>
    <w:lvl w:ilvl="0" w:tplc="753E51A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D6"/>
    <w:rsid w:val="00006B5D"/>
    <w:rsid w:val="00021A9D"/>
    <w:rsid w:val="00047672"/>
    <w:rsid w:val="0006156B"/>
    <w:rsid w:val="000B0933"/>
    <w:rsid w:val="000C2448"/>
    <w:rsid w:val="00145FF8"/>
    <w:rsid w:val="00162A3A"/>
    <w:rsid w:val="001730F7"/>
    <w:rsid w:val="001A7DE4"/>
    <w:rsid w:val="002066B5"/>
    <w:rsid w:val="0029373C"/>
    <w:rsid w:val="002B4E0D"/>
    <w:rsid w:val="003271C3"/>
    <w:rsid w:val="003362F0"/>
    <w:rsid w:val="003644E1"/>
    <w:rsid w:val="003A2523"/>
    <w:rsid w:val="003D2D3C"/>
    <w:rsid w:val="004010F2"/>
    <w:rsid w:val="00431E2A"/>
    <w:rsid w:val="0045738F"/>
    <w:rsid w:val="004C6102"/>
    <w:rsid w:val="004D7AFF"/>
    <w:rsid w:val="00506E2E"/>
    <w:rsid w:val="005458D1"/>
    <w:rsid w:val="00592788"/>
    <w:rsid w:val="005A2CD2"/>
    <w:rsid w:val="00602580"/>
    <w:rsid w:val="0062616C"/>
    <w:rsid w:val="00652A8E"/>
    <w:rsid w:val="0065518E"/>
    <w:rsid w:val="00684363"/>
    <w:rsid w:val="0069641A"/>
    <w:rsid w:val="006B05DF"/>
    <w:rsid w:val="0072654A"/>
    <w:rsid w:val="0074374D"/>
    <w:rsid w:val="00762D93"/>
    <w:rsid w:val="0076744B"/>
    <w:rsid w:val="007D398F"/>
    <w:rsid w:val="007E4500"/>
    <w:rsid w:val="00800DA8"/>
    <w:rsid w:val="00810CD2"/>
    <w:rsid w:val="00857573"/>
    <w:rsid w:val="00882109"/>
    <w:rsid w:val="00917787"/>
    <w:rsid w:val="009356FF"/>
    <w:rsid w:val="00942BB7"/>
    <w:rsid w:val="00947BAA"/>
    <w:rsid w:val="00954EA5"/>
    <w:rsid w:val="009613F8"/>
    <w:rsid w:val="00966568"/>
    <w:rsid w:val="00974695"/>
    <w:rsid w:val="009D2BB8"/>
    <w:rsid w:val="009F184C"/>
    <w:rsid w:val="00A33AD9"/>
    <w:rsid w:val="00AA3590"/>
    <w:rsid w:val="00AF5878"/>
    <w:rsid w:val="00B14271"/>
    <w:rsid w:val="00B2429E"/>
    <w:rsid w:val="00B41ABA"/>
    <w:rsid w:val="00B96712"/>
    <w:rsid w:val="00BA1AA4"/>
    <w:rsid w:val="00BD1547"/>
    <w:rsid w:val="00CF2C40"/>
    <w:rsid w:val="00D504C6"/>
    <w:rsid w:val="00D53AD6"/>
    <w:rsid w:val="00D64009"/>
    <w:rsid w:val="00D90C2B"/>
    <w:rsid w:val="00DD433C"/>
    <w:rsid w:val="00E32DAC"/>
    <w:rsid w:val="00E46E40"/>
    <w:rsid w:val="00E8212E"/>
    <w:rsid w:val="00E84B15"/>
    <w:rsid w:val="00E8762F"/>
    <w:rsid w:val="00EB6C69"/>
    <w:rsid w:val="00EE604B"/>
    <w:rsid w:val="00F358B6"/>
    <w:rsid w:val="00F628F7"/>
    <w:rsid w:val="00FA378B"/>
    <w:rsid w:val="00FB7380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887932-2E23-4DF8-AD0D-405EC28F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AD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B73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AD6"/>
  </w:style>
  <w:style w:type="paragraph" w:styleId="Piedepgina">
    <w:name w:val="footer"/>
    <w:basedOn w:val="Normal"/>
    <w:link w:val="PiedepginaCar"/>
    <w:uiPriority w:val="99"/>
    <w:unhideWhenUsed/>
    <w:rsid w:val="00D53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AD6"/>
  </w:style>
  <w:style w:type="paragraph" w:styleId="Textodeglobo">
    <w:name w:val="Balloon Text"/>
    <w:basedOn w:val="Normal"/>
    <w:link w:val="TextodegloboCar"/>
    <w:uiPriority w:val="99"/>
    <w:semiHidden/>
    <w:unhideWhenUsed/>
    <w:rsid w:val="00D5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A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D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E32DA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90C2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73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2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GIMENA MARCHANT</cp:lastModifiedBy>
  <cp:revision>2</cp:revision>
  <cp:lastPrinted>2021-06-08T20:17:00Z</cp:lastPrinted>
  <dcterms:created xsi:type="dcterms:W3CDTF">2021-08-02T04:26:00Z</dcterms:created>
  <dcterms:modified xsi:type="dcterms:W3CDTF">2021-08-02T04:26:00Z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-1219991950</vt:i4>
  </property>
</Properties>
</file>