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F2" w:rsidRDefault="00961DF2" w:rsidP="00961DF2">
      <w:pPr>
        <w:pStyle w:val="Encabezado"/>
        <w:tabs>
          <w:tab w:val="clear" w:pos="4419"/>
          <w:tab w:val="clear" w:pos="8838"/>
          <w:tab w:val="left" w:pos="2325"/>
        </w:tabs>
      </w:pPr>
      <w:r w:rsidRPr="00E2474C">
        <w:rPr>
          <w:noProof/>
          <w:lang w:val="en-US"/>
        </w:rPr>
        <w:drawing>
          <wp:anchor distT="0" distB="0" distL="114300" distR="114300" simplePos="0" relativeHeight="251659264" behindDoc="1" locked="0" layoutInCell="1" allowOverlap="1" wp14:anchorId="26923B1C" wp14:editId="52F25CD0">
            <wp:simplePos x="0" y="0"/>
            <wp:positionH relativeFrom="column">
              <wp:posOffset>-38735</wp:posOffset>
            </wp:positionH>
            <wp:positionV relativeFrom="paragraph">
              <wp:posOffset>-852805</wp:posOffset>
            </wp:positionV>
            <wp:extent cx="990600" cy="3619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361950"/>
                    </a:xfrm>
                    <a:prstGeom prst="rect">
                      <a:avLst/>
                    </a:prstGeom>
                    <a:noFill/>
                    <a:ln>
                      <a:noFill/>
                    </a:ln>
                  </pic:spPr>
                </pic:pic>
              </a:graphicData>
            </a:graphic>
          </wp:anchor>
        </w:drawing>
      </w:r>
    </w:p>
    <w:p w:rsidR="00DC0346" w:rsidRDefault="00DC6571" w:rsidP="00DC0346">
      <w:pPr>
        <w:jc w:val="center"/>
        <w:rPr>
          <w:u w:val="single"/>
        </w:rPr>
      </w:pPr>
      <w:r>
        <w:rPr>
          <w:u w:val="single"/>
        </w:rPr>
        <w:t>GUIA N° 6</w:t>
      </w:r>
      <w:bookmarkStart w:id="0" w:name="_GoBack"/>
      <w:bookmarkEnd w:id="0"/>
      <w:r w:rsidR="00DC0346">
        <w:rPr>
          <w:u w:val="single"/>
        </w:rPr>
        <w:t xml:space="preserve"> RELIGION SEGUNDO SEMESTRE 8° BASICO 2021</w:t>
      </w:r>
    </w:p>
    <w:p w:rsidR="00DC0346" w:rsidRDefault="00DC0346" w:rsidP="00DC0346">
      <w:pPr>
        <w:rPr>
          <w:u w:val="single"/>
        </w:rPr>
      </w:pPr>
      <w:r>
        <w:rPr>
          <w:u w:val="single"/>
        </w:rPr>
        <w:t>RETROALIMENTACION DE CONTENIDOS DEL PRIMER SEMESTRE.</w:t>
      </w:r>
    </w:p>
    <w:p w:rsidR="00DC0346" w:rsidRPr="006E668C" w:rsidRDefault="00DC0346" w:rsidP="00DC0346">
      <w:pPr>
        <w:pStyle w:val="Sinespaciado"/>
        <w:rPr>
          <w:sz w:val="24"/>
          <w:szCs w:val="24"/>
        </w:rPr>
      </w:pPr>
      <w:r w:rsidRPr="006E668C">
        <w:rPr>
          <w:sz w:val="24"/>
          <w:szCs w:val="24"/>
        </w:rPr>
        <w:t>UNIDAD 1: La persona, una realidad corporal y espiritual</w:t>
      </w:r>
    </w:p>
    <w:p w:rsidR="00DC0346" w:rsidRDefault="00DC0346" w:rsidP="00DC0346">
      <w:pPr>
        <w:pStyle w:val="Sinespaciado"/>
        <w:rPr>
          <w:u w:val="single"/>
        </w:rPr>
      </w:pPr>
      <w:r w:rsidRPr="006E668C">
        <w:rPr>
          <w:sz w:val="24"/>
          <w:szCs w:val="24"/>
        </w:rPr>
        <w:t>O.A: Aplicar los contenidos de la unidad vista el 1° semestre</w:t>
      </w:r>
      <w:r>
        <w:rPr>
          <w:u w:val="single"/>
        </w:rPr>
        <w:t>.</w:t>
      </w:r>
    </w:p>
    <w:tbl>
      <w:tblPr>
        <w:tblStyle w:val="Tablaconcuadrcula"/>
        <w:tblW w:w="0" w:type="auto"/>
        <w:tblLook w:val="04A0" w:firstRow="1" w:lastRow="0" w:firstColumn="1" w:lastColumn="0" w:noHBand="0" w:noVBand="1"/>
      </w:tblPr>
      <w:tblGrid>
        <w:gridCol w:w="8828"/>
      </w:tblGrid>
      <w:tr w:rsidR="00DC0346" w:rsidTr="00426E9F">
        <w:tc>
          <w:tcPr>
            <w:tcW w:w="9779" w:type="dxa"/>
          </w:tcPr>
          <w:p w:rsidR="00DC0346" w:rsidRPr="006E668C" w:rsidRDefault="00DC0346" w:rsidP="00426E9F">
            <w:pPr>
              <w:pStyle w:val="Sinespaciado"/>
              <w:jc w:val="both"/>
              <w:rPr>
                <w:sz w:val="24"/>
                <w:szCs w:val="24"/>
              </w:rPr>
            </w:pPr>
            <w:r w:rsidRPr="006E668C">
              <w:rPr>
                <w:b/>
                <w:sz w:val="24"/>
                <w:szCs w:val="24"/>
              </w:rPr>
              <w:t>PROPÓSITO EN ESTA UNIDAD</w:t>
            </w:r>
            <w:r w:rsidRPr="006E668C">
              <w:rPr>
                <w:sz w:val="24"/>
                <w:szCs w:val="24"/>
              </w:rPr>
              <w:t xml:space="preserve">(es importante leer esta explicación para darle sentido a los contenidos de la guía.)Los estudiantes aprenderán sobre su ser personal, en cuanto realidad compleja y que existe en dos dimensiones, la corporal y la espiritual, unidas por la propia naturaleza humana. Dios ha creado al ser humano para ser un sujeto temporal, que existe en la realidad material dada por su ser corpóreo. Tenemos necesidades, crecemos, nos relacionamos con todo lo que tenemos en nuestro entorno. Pero al mismo tiempo somos seres espirituales, nos hacemos preguntas, buscamos la trascendencia, nos relacionamos de forma profunda con otros semejantes. Esta doble manera de existencia hace que debamos tomarnos la vida en serio. Una vez que tomamos conciencia de la complejidad de la existencia humana, podemos dar pasos para generar condiciones de un desarrollo sano y armonioso, para así establecer relaciones constructivas que conduzcan a una convivencia armónica, gratificante y respetuosa. </w:t>
            </w:r>
          </w:p>
        </w:tc>
      </w:tr>
    </w:tbl>
    <w:p w:rsidR="00DC0346" w:rsidRPr="007663D6" w:rsidRDefault="00DC0346" w:rsidP="00DC0346">
      <w:pPr>
        <w:pStyle w:val="Sinespaciado"/>
        <w:rPr>
          <w:u w:val="single"/>
        </w:rPr>
      </w:pPr>
    </w:p>
    <w:p w:rsidR="00DC0346" w:rsidRPr="006E668C" w:rsidRDefault="00DC0346" w:rsidP="00DC0346">
      <w:pPr>
        <w:pStyle w:val="Sinespaciado"/>
        <w:jc w:val="both"/>
        <w:rPr>
          <w:sz w:val="24"/>
          <w:szCs w:val="24"/>
        </w:rPr>
      </w:pPr>
    </w:p>
    <w:p w:rsidR="00DC0346" w:rsidRPr="00E95B1A" w:rsidRDefault="00DC0346" w:rsidP="00DC0346">
      <w:pPr>
        <w:rPr>
          <w:b/>
          <w:sz w:val="28"/>
          <w:szCs w:val="28"/>
          <w:u w:val="single"/>
        </w:rPr>
      </w:pPr>
      <w:r w:rsidRPr="00E95B1A">
        <w:rPr>
          <w:b/>
          <w:sz w:val="28"/>
          <w:szCs w:val="28"/>
          <w:u w:val="single"/>
        </w:rPr>
        <w:t>ACTIVIDADES</w:t>
      </w:r>
    </w:p>
    <w:p w:rsidR="00DC0346" w:rsidRDefault="00DC0346" w:rsidP="00DC0346">
      <w:r>
        <w:t>1.-  Deben completar anotando</w:t>
      </w:r>
      <w:r w:rsidRPr="006E668C">
        <w:t xml:space="preserve"> características, cualidades, valores, acciones, rasgos físicos, virtudes, sentimientos, comidas que más les gusta, d</w:t>
      </w:r>
      <w:r>
        <w:t>eportes, aficiones.</w:t>
      </w:r>
    </w:p>
    <w:tbl>
      <w:tblPr>
        <w:tblStyle w:val="Tablaconcuadrcula"/>
        <w:tblW w:w="0" w:type="auto"/>
        <w:tblLook w:val="04A0" w:firstRow="1" w:lastRow="0" w:firstColumn="1" w:lastColumn="0" w:noHBand="0" w:noVBand="1"/>
      </w:tblPr>
      <w:tblGrid>
        <w:gridCol w:w="4498"/>
        <w:gridCol w:w="4296"/>
        <w:gridCol w:w="34"/>
      </w:tblGrid>
      <w:tr w:rsidR="00DC0346" w:rsidTr="00426E9F">
        <w:trPr>
          <w:gridAfter w:val="1"/>
          <w:wAfter w:w="38" w:type="dxa"/>
        </w:trPr>
        <w:tc>
          <w:tcPr>
            <w:tcW w:w="4889" w:type="dxa"/>
          </w:tcPr>
          <w:p w:rsidR="00DC0346" w:rsidRDefault="00DC0346" w:rsidP="00426E9F">
            <w:r>
              <w:t>a. CARACTERÍSTICAS PERSONALES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b. CUALIDADES PERSONALES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c. VALORES PERSONALES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d. ACCIONES QUE REALIZAN</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e. RASGOS FISICOS PERSONALES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f. VIRTUDES PERSONALES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g. SENTIMIENTOS QUE TIENES</w:t>
            </w:r>
          </w:p>
        </w:tc>
        <w:tc>
          <w:tcPr>
            <w:tcW w:w="4890" w:type="dxa"/>
          </w:tcPr>
          <w:p w:rsidR="00DC0346" w:rsidRDefault="00DC0346" w:rsidP="00426E9F"/>
        </w:tc>
      </w:tr>
      <w:tr w:rsidR="00DC0346" w:rsidTr="00426E9F">
        <w:trPr>
          <w:gridAfter w:val="1"/>
          <w:wAfter w:w="38" w:type="dxa"/>
        </w:trPr>
        <w:tc>
          <w:tcPr>
            <w:tcW w:w="4889" w:type="dxa"/>
          </w:tcPr>
          <w:p w:rsidR="00DC0346" w:rsidRDefault="00DC0346" w:rsidP="00426E9F">
            <w:r>
              <w:t>h. COMIDAS QUE MAS TE GUSTAN</w:t>
            </w:r>
          </w:p>
        </w:tc>
        <w:tc>
          <w:tcPr>
            <w:tcW w:w="4890" w:type="dxa"/>
          </w:tcPr>
          <w:p w:rsidR="00DC0346" w:rsidRDefault="00DC0346" w:rsidP="00426E9F"/>
        </w:tc>
      </w:tr>
      <w:tr w:rsidR="00DC0346" w:rsidTr="00426E9F">
        <w:tc>
          <w:tcPr>
            <w:tcW w:w="4889" w:type="dxa"/>
          </w:tcPr>
          <w:p w:rsidR="00DC0346" w:rsidRDefault="00DC0346" w:rsidP="00426E9F">
            <w:r>
              <w:t>i. DEPORTES QUE LES GUSTAN</w:t>
            </w:r>
          </w:p>
        </w:tc>
        <w:tc>
          <w:tcPr>
            <w:tcW w:w="4890" w:type="dxa"/>
            <w:gridSpan w:val="2"/>
          </w:tcPr>
          <w:p w:rsidR="00DC0346" w:rsidRDefault="00DC0346" w:rsidP="00426E9F"/>
        </w:tc>
      </w:tr>
      <w:tr w:rsidR="00DC0346" w:rsidTr="00426E9F">
        <w:tc>
          <w:tcPr>
            <w:tcW w:w="4889" w:type="dxa"/>
          </w:tcPr>
          <w:p w:rsidR="00DC0346" w:rsidRDefault="00DC0346" w:rsidP="00426E9F">
            <w:r>
              <w:t>j. AFICIONES O HOBBIES QUE TENGAS</w:t>
            </w:r>
          </w:p>
        </w:tc>
        <w:tc>
          <w:tcPr>
            <w:tcW w:w="4890" w:type="dxa"/>
            <w:gridSpan w:val="2"/>
          </w:tcPr>
          <w:p w:rsidR="00DC0346" w:rsidRDefault="00DC0346" w:rsidP="00426E9F"/>
        </w:tc>
      </w:tr>
    </w:tbl>
    <w:p w:rsidR="00DC0346" w:rsidRDefault="00DC0346" w:rsidP="00DC0346"/>
    <w:p w:rsidR="00DC0346" w:rsidRDefault="00DC0346" w:rsidP="00DC0346">
      <w:r>
        <w:t>2.-  Ahora debes separar lo anotado en el recuadro de la actividad N°1 en el siguiente recuadro.</w:t>
      </w:r>
    </w:p>
    <w:tbl>
      <w:tblPr>
        <w:tblStyle w:val="Tablaconcuadrcula"/>
        <w:tblW w:w="0" w:type="auto"/>
        <w:tblLook w:val="04A0" w:firstRow="1" w:lastRow="0" w:firstColumn="1" w:lastColumn="0" w:noHBand="0" w:noVBand="1"/>
      </w:tblPr>
      <w:tblGrid>
        <w:gridCol w:w="4393"/>
        <w:gridCol w:w="4435"/>
      </w:tblGrid>
      <w:tr w:rsidR="00DC0346" w:rsidTr="00426E9F">
        <w:tc>
          <w:tcPr>
            <w:tcW w:w="4889" w:type="dxa"/>
          </w:tcPr>
          <w:p w:rsidR="00DC0346" w:rsidRDefault="00DC0346" w:rsidP="00426E9F">
            <w:r>
              <w:t>ASPECTOS FISICOS</w:t>
            </w:r>
          </w:p>
        </w:tc>
        <w:tc>
          <w:tcPr>
            <w:tcW w:w="4890" w:type="dxa"/>
          </w:tcPr>
          <w:p w:rsidR="00DC0346" w:rsidRDefault="00DC0346" w:rsidP="00426E9F">
            <w:r>
              <w:t>ASPECTOS INTERNOS O ESPIRITUALES</w:t>
            </w:r>
          </w:p>
        </w:tc>
      </w:tr>
      <w:tr w:rsidR="00DC0346" w:rsidTr="00426E9F">
        <w:tc>
          <w:tcPr>
            <w:tcW w:w="4889" w:type="dxa"/>
          </w:tcPr>
          <w:p w:rsidR="00DC0346" w:rsidRDefault="00DC0346" w:rsidP="00426E9F"/>
        </w:tc>
        <w:tc>
          <w:tcPr>
            <w:tcW w:w="4890" w:type="dxa"/>
          </w:tcPr>
          <w:p w:rsidR="00DC0346" w:rsidRDefault="00DC0346" w:rsidP="00426E9F"/>
        </w:tc>
      </w:tr>
      <w:tr w:rsidR="00DC0346" w:rsidTr="00426E9F">
        <w:tc>
          <w:tcPr>
            <w:tcW w:w="4889" w:type="dxa"/>
          </w:tcPr>
          <w:p w:rsidR="00DC0346" w:rsidRDefault="00DC0346" w:rsidP="00426E9F"/>
        </w:tc>
        <w:tc>
          <w:tcPr>
            <w:tcW w:w="4890" w:type="dxa"/>
          </w:tcPr>
          <w:p w:rsidR="00DC0346" w:rsidRDefault="00DC0346" w:rsidP="00426E9F"/>
        </w:tc>
      </w:tr>
      <w:tr w:rsidR="00DC0346" w:rsidTr="00426E9F">
        <w:tc>
          <w:tcPr>
            <w:tcW w:w="4889" w:type="dxa"/>
          </w:tcPr>
          <w:p w:rsidR="00DC0346" w:rsidRDefault="00DC0346" w:rsidP="00426E9F"/>
        </w:tc>
        <w:tc>
          <w:tcPr>
            <w:tcW w:w="4890" w:type="dxa"/>
          </w:tcPr>
          <w:p w:rsidR="00DC0346" w:rsidRDefault="00DC0346" w:rsidP="00426E9F"/>
        </w:tc>
      </w:tr>
      <w:tr w:rsidR="00DC0346" w:rsidTr="00426E9F">
        <w:tc>
          <w:tcPr>
            <w:tcW w:w="4889" w:type="dxa"/>
          </w:tcPr>
          <w:p w:rsidR="00DC0346" w:rsidRDefault="00DC0346" w:rsidP="00426E9F"/>
        </w:tc>
        <w:tc>
          <w:tcPr>
            <w:tcW w:w="4890" w:type="dxa"/>
          </w:tcPr>
          <w:p w:rsidR="00DC0346" w:rsidRDefault="00DC0346" w:rsidP="00426E9F"/>
        </w:tc>
      </w:tr>
      <w:tr w:rsidR="00DC0346" w:rsidTr="00426E9F">
        <w:tc>
          <w:tcPr>
            <w:tcW w:w="4889" w:type="dxa"/>
          </w:tcPr>
          <w:p w:rsidR="00DC0346" w:rsidRDefault="00DC0346" w:rsidP="00426E9F"/>
        </w:tc>
        <w:tc>
          <w:tcPr>
            <w:tcW w:w="4890" w:type="dxa"/>
          </w:tcPr>
          <w:p w:rsidR="00DC0346" w:rsidRDefault="00DC0346" w:rsidP="00426E9F"/>
        </w:tc>
      </w:tr>
    </w:tbl>
    <w:p w:rsidR="00DC0346" w:rsidRDefault="00DC0346" w:rsidP="00DC0346">
      <w:pPr>
        <w:jc w:val="right"/>
      </w:pPr>
    </w:p>
    <w:p w:rsidR="00DC0346" w:rsidRDefault="00DC0346" w:rsidP="00DC0346">
      <w:r>
        <w:t>3.-  Anota en orden las DIMENSIONES DEL SER HUMANO.</w:t>
      </w:r>
    </w:p>
    <w:p w:rsidR="00DC0346" w:rsidRDefault="00DC0346" w:rsidP="00DC0346">
      <w:r>
        <w:rPr>
          <w:noProof/>
          <w:lang w:val="en-US"/>
        </w:rPr>
        <w:drawing>
          <wp:inline distT="0" distB="0" distL="0" distR="0" wp14:anchorId="50EDE1BF" wp14:editId="50FA3F85">
            <wp:extent cx="4287520" cy="4287520"/>
            <wp:effectExtent l="0" t="0" r="0" b="0"/>
            <wp:docPr id="3" name="Imagen 3" descr="307,329 Silueta Cuerpo Humano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7,329 Silueta Cuerpo Humano Imágenes y Fotos - 123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7520" cy="4287520"/>
                    </a:xfrm>
                    <a:prstGeom prst="rect">
                      <a:avLst/>
                    </a:prstGeom>
                    <a:noFill/>
                    <a:ln>
                      <a:noFill/>
                    </a:ln>
                  </pic:spPr>
                </pic:pic>
              </a:graphicData>
            </a:graphic>
          </wp:inline>
        </w:drawing>
      </w:r>
    </w:p>
    <w:p w:rsidR="00DC0346" w:rsidRDefault="00DC0346" w:rsidP="00DC0346"/>
    <w:p w:rsidR="00DC0346" w:rsidRDefault="00DC0346" w:rsidP="00DC0346">
      <w:r>
        <w:t>1.-  DIMENSION FISICA</w:t>
      </w:r>
    </w:p>
    <w:p w:rsidR="00DC0346" w:rsidRDefault="00DC0346" w:rsidP="00DC0346">
      <w:r>
        <w:t>2.-DIEMSION ESPIRITUAL</w:t>
      </w:r>
    </w:p>
    <w:p w:rsidR="00DC0346" w:rsidRDefault="00DC0346" w:rsidP="00DC0346">
      <w:r>
        <w:t>3.-DIEMSION COGNITIVA</w:t>
      </w:r>
    </w:p>
    <w:p w:rsidR="00DC0346" w:rsidRDefault="00DC0346" w:rsidP="00DC0346">
      <w:r>
        <w:t>4.-_DIMENSION SOCIOCULTURAL</w:t>
      </w:r>
    </w:p>
    <w:p w:rsidR="00DC0346" w:rsidRDefault="00DC0346" w:rsidP="00DC0346">
      <w:r>
        <w:t>5.- DIMENSION ETICA</w:t>
      </w:r>
    </w:p>
    <w:p w:rsidR="00DC0346" w:rsidRDefault="00DC0346" w:rsidP="00DC0346">
      <w:r>
        <w:t>6.- PRO ACTIVIDAD Y TRABAJO</w:t>
      </w:r>
    </w:p>
    <w:p w:rsidR="00DC0346" w:rsidRDefault="00DC0346" w:rsidP="00DC0346">
      <w:r>
        <w:t>7.-TECNOLOGIAS DE LA INFORMACION</w:t>
      </w:r>
    </w:p>
    <w:p w:rsidR="00DC0346" w:rsidRDefault="00DC0346" w:rsidP="00DC0346">
      <w:r>
        <w:t>8.-PLANES Y PROYECTOS PERSONALES</w:t>
      </w:r>
    </w:p>
    <w:p w:rsidR="00DC0346" w:rsidRDefault="00DC0346" w:rsidP="00DC0346"/>
    <w:p w:rsidR="00DC0346" w:rsidRPr="006D0BC3" w:rsidRDefault="00DC0346" w:rsidP="00DC0346">
      <w:pPr>
        <w:pStyle w:val="Sinespaciado"/>
        <w:rPr>
          <w:b/>
          <w:sz w:val="24"/>
          <w:szCs w:val="24"/>
        </w:rPr>
      </w:pPr>
      <w:r w:rsidRPr="006D0BC3">
        <w:rPr>
          <w:b/>
          <w:sz w:val="24"/>
          <w:szCs w:val="24"/>
        </w:rPr>
        <w:lastRenderedPageBreak/>
        <w:t xml:space="preserve">4.-  Ver el siguiente video </w:t>
      </w:r>
      <w:hyperlink r:id="rId9" w:history="1">
        <w:r w:rsidRPr="006D0BC3">
          <w:rPr>
            <w:rStyle w:val="Hipervnculo"/>
            <w:b/>
            <w:sz w:val="24"/>
            <w:szCs w:val="24"/>
          </w:rPr>
          <w:t>https://www.youtube.com/watch?v=q1kc-37C870</w:t>
        </w:r>
      </w:hyperlink>
      <w:r w:rsidRPr="006D0BC3">
        <w:rPr>
          <w:b/>
          <w:sz w:val="24"/>
          <w:szCs w:val="24"/>
        </w:rPr>
        <w:t>).  Luego reflexiona y escribe tu opinión sobre el video.</w:t>
      </w:r>
    </w:p>
    <w:p w:rsidR="00DC0346" w:rsidRDefault="00DC0346" w:rsidP="00DC03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aconcuadrcula"/>
        <w:tblW w:w="0" w:type="auto"/>
        <w:tblLook w:val="04A0" w:firstRow="1" w:lastRow="0" w:firstColumn="1" w:lastColumn="0" w:noHBand="0" w:noVBand="1"/>
      </w:tblPr>
      <w:tblGrid>
        <w:gridCol w:w="9054"/>
      </w:tblGrid>
      <w:tr w:rsidR="00DC0346" w:rsidTr="00426E9F">
        <w:tc>
          <w:tcPr>
            <w:tcW w:w="9779" w:type="dxa"/>
          </w:tcPr>
          <w:p w:rsidR="00DC0346" w:rsidRPr="006D0BC3" w:rsidRDefault="00DC0346" w:rsidP="00426E9F">
            <w:pPr>
              <w:rPr>
                <w:b/>
                <w:i/>
                <w:sz w:val="28"/>
                <w:szCs w:val="28"/>
              </w:rPr>
            </w:pPr>
            <w:r w:rsidRPr="006D0BC3">
              <w:rPr>
                <w:b/>
                <w:i/>
                <w:sz w:val="28"/>
                <w:szCs w:val="28"/>
              </w:rPr>
              <w:t>Creados persona humana, en una realidad corporal y espiritual, para ser felices relacionándonos con los demás</w:t>
            </w:r>
            <w:r w:rsidRPr="006D0BC3">
              <w:rPr>
                <w:sz w:val="24"/>
                <w:szCs w:val="24"/>
              </w:rPr>
              <w:t>.( leer varias veces este resumen de la unidad)</w:t>
            </w:r>
          </w:p>
        </w:tc>
      </w:tr>
    </w:tbl>
    <w:p w:rsidR="00DC0346" w:rsidRDefault="00DC0346" w:rsidP="00DC0346"/>
    <w:p w:rsidR="00DC0346" w:rsidRDefault="00DC0346" w:rsidP="00DC0346">
      <w:pPr>
        <w:jc w:val="center"/>
        <w:rPr>
          <w:b/>
          <w:sz w:val="28"/>
          <w:szCs w:val="28"/>
          <w:u w:val="single"/>
        </w:rPr>
      </w:pPr>
      <w:r w:rsidRPr="007D10CB">
        <w:rPr>
          <w:b/>
          <w:sz w:val="28"/>
          <w:szCs w:val="28"/>
          <w:u w:val="single"/>
        </w:rPr>
        <w:t>2° PARTE DE LA GUIA</w:t>
      </w:r>
    </w:p>
    <w:p w:rsidR="00DC0346" w:rsidRPr="007D10CB" w:rsidRDefault="00DC0346" w:rsidP="00DC0346">
      <w:pPr>
        <w:rPr>
          <w:b/>
          <w:sz w:val="28"/>
          <w:szCs w:val="28"/>
          <w:u w:val="single"/>
        </w:rPr>
      </w:pPr>
      <w:r>
        <w:rPr>
          <w:b/>
          <w:sz w:val="28"/>
          <w:szCs w:val="28"/>
          <w:u w:val="single"/>
        </w:rPr>
        <w:t xml:space="preserve">Ahora trabajaremos en la unidad N°2 </w:t>
      </w:r>
    </w:p>
    <w:p w:rsidR="00DC0346" w:rsidRDefault="00DC0346" w:rsidP="00DC0346">
      <w:r>
        <w:t>UNIDAD 2: La persona humana, ser transcendente en el tiempo</w:t>
      </w:r>
    </w:p>
    <w:p w:rsidR="00DC0346" w:rsidRDefault="00DC0346" w:rsidP="00DC0346">
      <w:r>
        <w:t>OA 2: Construir diversos modos de relación humana que aporten al desarrollo cultural y a la convivencia, considerando las enseñanzas dadas por Jesús a través de las parábolas. OA 6: Analizar la relación que existe con los demás y con Dios, como expresión de la dimensión trascendente de la persona humana. OAA 6: Interesarse por exponer ideas, opiniones y propuestas diferentes desde la fe católica, evitando respuestas fáciles o moralizantes respecto de los problemas de la vida humana.</w:t>
      </w:r>
    </w:p>
    <w:tbl>
      <w:tblPr>
        <w:tblStyle w:val="Tablaconcuadrcula"/>
        <w:tblW w:w="0" w:type="auto"/>
        <w:tblLook w:val="04A0" w:firstRow="1" w:lastRow="0" w:firstColumn="1" w:lastColumn="0" w:noHBand="0" w:noVBand="1"/>
      </w:tblPr>
      <w:tblGrid>
        <w:gridCol w:w="9054"/>
      </w:tblGrid>
      <w:tr w:rsidR="00DC0346" w:rsidTr="00426E9F">
        <w:tc>
          <w:tcPr>
            <w:tcW w:w="9779" w:type="dxa"/>
          </w:tcPr>
          <w:p w:rsidR="00DC0346" w:rsidRPr="00E95B1A" w:rsidRDefault="00DC0346" w:rsidP="00426E9F">
            <w:pPr>
              <w:pStyle w:val="Sinespaciado"/>
              <w:jc w:val="both"/>
            </w:pPr>
            <w:r w:rsidRPr="007D10CB">
              <w:rPr>
                <w:b/>
                <w:sz w:val="28"/>
                <w:szCs w:val="28"/>
                <w:u w:val="single"/>
              </w:rPr>
              <w:t>Propósito En esta unidad</w:t>
            </w:r>
            <w:r>
              <w:t>, los estudiantes aprenderán sobre la búsqueda, consciente o inconsciente, que hacemos todas las personas humanas de la trascendencia, dada, precisamente, por nuestro ser persona multidimensional, como se abordó en la unidad anterior. Hemos conocido que el ser humano es un ser que se realiza en la vida, que va creciendo y construyéndose a partir de estas dimensiones; también se descubre que para ser persona integral es necesario desarrollar todas estas dimensiones, con lo que nos vamos convirtiendo en sujetos plenos y completos.</w:t>
            </w:r>
          </w:p>
          <w:p w:rsidR="00DC0346" w:rsidRDefault="00DC0346" w:rsidP="00426E9F">
            <w:pPr>
              <w:pStyle w:val="Sinespaciado"/>
              <w:jc w:val="both"/>
            </w:pPr>
            <w:r w:rsidRPr="007D10CB">
              <w:t>Esas acciones que llevan a desarrollarnos pueden llegar a tener una connotación mayor, un valor agregado, al darles un sentido mayor. La búsqueda de la trascendencia contribuye a que las personas vivamos nuestra existencia de forma diferente a lo que ocurre con todo el resto de la creación, lo que implica al mismo tiempo una mayor responsabilidad, puesto que se debe hacer consciente; sabemos lo que hacemos, cómo lo hacemos, cuándo lo hacemos y para qué lo hacemos, lo que implica que hay grados de libertad e inteligencia en todas nuestras acciones.</w:t>
            </w:r>
          </w:p>
          <w:p w:rsidR="00DC0346" w:rsidRDefault="00DC0346" w:rsidP="00426E9F">
            <w:pPr>
              <w:pStyle w:val="Sinespaciado"/>
              <w:jc w:val="both"/>
            </w:pPr>
            <w:r w:rsidRPr="007D10CB">
              <w:t>La vida espiritual agrega valor a lo que hacemos, al darles un propósito que supera la acción misma realizada, puesto que la dota de contenido humano, de sentido en la existencia. Somos capaces de traspasar las barreras del tiempo y el espacio de lo acontecido, vivir la existencia con sentido de trascendencia. En el diálogo de Jesús con Nicodemo (</w:t>
            </w:r>
            <w:proofErr w:type="spellStart"/>
            <w:r w:rsidRPr="007D10CB">
              <w:t>Jn</w:t>
            </w:r>
            <w:proofErr w:type="spellEnd"/>
            <w:r w:rsidRPr="007D10CB">
              <w:t xml:space="preserve"> 3, 7-15), el Señor guía a su interlocutor para comprender la necesidad de humanizar nuestra vida, al señalar que «lo que nace de la carne </w:t>
            </w:r>
            <w:r w:rsidRPr="007D10CB">
              <w:lastRenderedPageBreak/>
              <w:t>es carne, lo que nace del espíritu es espíritu». Nuestra vida tiene la posibilidad de orientar nuestras experiencias, tenemos la posibilidad de que nuestros actos tengan un propósito, un más allá, en la medida en que sean «espíritu». Será importante trabajar en esta unidad la dimensión trascendente, en niveles profundos del aprendizaje, de tal modo que sentar las bases para lo que vendrá luego, que es la religiosidad y vivencia desde las propias creencias.</w:t>
            </w:r>
          </w:p>
        </w:tc>
      </w:tr>
    </w:tbl>
    <w:p w:rsidR="00DC0346" w:rsidRDefault="00DC0346" w:rsidP="00DC0346">
      <w:pPr>
        <w:pStyle w:val="Sinespaciado"/>
        <w:jc w:val="both"/>
      </w:pPr>
    </w:p>
    <w:p w:rsidR="00DC0346" w:rsidRDefault="00DC0346" w:rsidP="00DC0346">
      <w:pPr>
        <w:pStyle w:val="Sinespaciado"/>
        <w:jc w:val="center"/>
        <w:rPr>
          <w:b/>
          <w:sz w:val="28"/>
          <w:szCs w:val="28"/>
          <w:u w:val="single"/>
        </w:rPr>
      </w:pPr>
      <w:r w:rsidRPr="00A81376">
        <w:rPr>
          <w:b/>
          <w:sz w:val="28"/>
          <w:szCs w:val="28"/>
          <w:u w:val="single"/>
        </w:rPr>
        <w:t>ACTIVIDADES</w:t>
      </w:r>
    </w:p>
    <w:p w:rsidR="00DC0346" w:rsidRDefault="00DC0346" w:rsidP="00DC0346">
      <w:pPr>
        <w:pStyle w:val="Sinespaciado"/>
        <w:jc w:val="center"/>
        <w:rPr>
          <w:b/>
          <w:sz w:val="28"/>
          <w:szCs w:val="28"/>
          <w:u w:val="single"/>
        </w:rPr>
      </w:pPr>
    </w:p>
    <w:p w:rsidR="00DC0346" w:rsidRDefault="00DC0346" w:rsidP="00DC0346">
      <w:pPr>
        <w:pStyle w:val="Sinespaciado"/>
        <w:rPr>
          <w:sz w:val="24"/>
          <w:szCs w:val="24"/>
        </w:rPr>
      </w:pPr>
      <w:r>
        <w:rPr>
          <w:sz w:val="24"/>
          <w:szCs w:val="24"/>
        </w:rPr>
        <w:t>1.-En la siguiente tabla escribe situaciones positivas de la comunidad escolar sus familias y en la realidad nacional.</w:t>
      </w:r>
    </w:p>
    <w:tbl>
      <w:tblPr>
        <w:tblStyle w:val="Tablaconcuadrcula"/>
        <w:tblW w:w="0" w:type="auto"/>
        <w:tblLook w:val="04A0" w:firstRow="1" w:lastRow="0" w:firstColumn="1" w:lastColumn="0" w:noHBand="0" w:noVBand="1"/>
      </w:tblPr>
      <w:tblGrid>
        <w:gridCol w:w="4858"/>
        <w:gridCol w:w="4196"/>
      </w:tblGrid>
      <w:tr w:rsidR="00DC0346" w:rsidTr="00426E9F">
        <w:tc>
          <w:tcPr>
            <w:tcW w:w="5211" w:type="dxa"/>
          </w:tcPr>
          <w:p w:rsidR="00DC0346" w:rsidRDefault="00DC0346" w:rsidP="00426E9F">
            <w:pPr>
              <w:pStyle w:val="Sinespaciado"/>
              <w:rPr>
                <w:sz w:val="24"/>
                <w:szCs w:val="24"/>
              </w:rPr>
            </w:pPr>
            <w:r>
              <w:rPr>
                <w:sz w:val="24"/>
                <w:szCs w:val="24"/>
              </w:rPr>
              <w:t>Acciones positivas que suceden en el liceo</w:t>
            </w:r>
          </w:p>
        </w:tc>
        <w:tc>
          <w:tcPr>
            <w:tcW w:w="4568" w:type="dxa"/>
          </w:tcPr>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tc>
      </w:tr>
      <w:tr w:rsidR="00DC0346" w:rsidTr="00426E9F">
        <w:tc>
          <w:tcPr>
            <w:tcW w:w="5211" w:type="dxa"/>
          </w:tcPr>
          <w:p w:rsidR="00DC0346" w:rsidRDefault="00DC0346" w:rsidP="00426E9F">
            <w:pPr>
              <w:pStyle w:val="Sinespaciado"/>
              <w:rPr>
                <w:sz w:val="24"/>
                <w:szCs w:val="24"/>
              </w:rPr>
            </w:pPr>
            <w:r>
              <w:rPr>
                <w:sz w:val="24"/>
                <w:szCs w:val="24"/>
              </w:rPr>
              <w:t>Acciones positivas que suceden en el liceo</w:t>
            </w:r>
          </w:p>
        </w:tc>
        <w:tc>
          <w:tcPr>
            <w:tcW w:w="4568" w:type="dxa"/>
          </w:tcPr>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tc>
      </w:tr>
      <w:tr w:rsidR="00DC0346" w:rsidTr="00426E9F">
        <w:tc>
          <w:tcPr>
            <w:tcW w:w="5211" w:type="dxa"/>
          </w:tcPr>
          <w:p w:rsidR="00DC0346" w:rsidRDefault="00DC0346" w:rsidP="00426E9F">
            <w:pPr>
              <w:pStyle w:val="Sinespaciado"/>
              <w:rPr>
                <w:sz w:val="24"/>
                <w:szCs w:val="24"/>
              </w:rPr>
            </w:pPr>
            <w:r>
              <w:rPr>
                <w:sz w:val="24"/>
                <w:szCs w:val="24"/>
              </w:rPr>
              <w:t>Acciones positivas que suceden en el país</w:t>
            </w:r>
          </w:p>
        </w:tc>
        <w:tc>
          <w:tcPr>
            <w:tcW w:w="4568" w:type="dxa"/>
          </w:tcPr>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tc>
      </w:tr>
    </w:tbl>
    <w:p w:rsidR="00DC0346" w:rsidRDefault="00DC0346" w:rsidP="00DC0346">
      <w:pPr>
        <w:pStyle w:val="Sinespaciado"/>
        <w:rPr>
          <w:sz w:val="24"/>
          <w:szCs w:val="24"/>
        </w:rPr>
      </w:pPr>
    </w:p>
    <w:p w:rsidR="00DC0346" w:rsidRDefault="00DC0346" w:rsidP="00DC0346">
      <w:pPr>
        <w:pStyle w:val="Sinespaciado"/>
        <w:rPr>
          <w:sz w:val="24"/>
          <w:szCs w:val="24"/>
        </w:rPr>
      </w:pPr>
      <w:r>
        <w:rPr>
          <w:sz w:val="24"/>
          <w:szCs w:val="24"/>
        </w:rPr>
        <w:t>2.- I</w:t>
      </w:r>
      <w:r w:rsidRPr="00400692">
        <w:rPr>
          <w:sz w:val="24"/>
          <w:szCs w:val="24"/>
        </w:rPr>
        <w:t>dentifican personajes actuales o de la historia que les son significativos e importantes, que los consideren referentes para sus vida</w:t>
      </w:r>
      <w:r>
        <w:rPr>
          <w:sz w:val="24"/>
          <w:szCs w:val="24"/>
        </w:rPr>
        <w:t>s, de los más diversos ámbitos.</w:t>
      </w:r>
      <w:r w:rsidRPr="00400692">
        <w:rPr>
          <w:sz w:val="24"/>
          <w:szCs w:val="24"/>
        </w:rPr>
        <w:t xml:space="preserve"> </w:t>
      </w:r>
      <w:r>
        <w:rPr>
          <w:sz w:val="24"/>
          <w:szCs w:val="24"/>
        </w:rPr>
        <w:t>D</w:t>
      </w:r>
      <w:r w:rsidRPr="00400692">
        <w:rPr>
          <w:sz w:val="24"/>
          <w:szCs w:val="24"/>
        </w:rPr>
        <w:t>eben ser personas que realmente sean un aporte tanto para ellos como para la sociedad.</w:t>
      </w:r>
    </w:p>
    <w:tbl>
      <w:tblPr>
        <w:tblStyle w:val="Tablaconcuadrcula"/>
        <w:tblW w:w="0" w:type="auto"/>
        <w:tblLook w:val="04A0" w:firstRow="1" w:lastRow="0" w:firstColumn="1" w:lastColumn="0" w:noHBand="0" w:noVBand="1"/>
      </w:tblPr>
      <w:tblGrid>
        <w:gridCol w:w="4578"/>
        <w:gridCol w:w="4476"/>
      </w:tblGrid>
      <w:tr w:rsidR="00DC0346" w:rsidTr="00426E9F">
        <w:tc>
          <w:tcPr>
            <w:tcW w:w="4889" w:type="dxa"/>
          </w:tcPr>
          <w:p w:rsidR="00DC0346" w:rsidRDefault="00DC0346" w:rsidP="00426E9F">
            <w:pPr>
              <w:pStyle w:val="Sinespaciado"/>
              <w:rPr>
                <w:sz w:val="24"/>
                <w:szCs w:val="24"/>
              </w:rPr>
            </w:pPr>
            <w:r>
              <w:rPr>
                <w:sz w:val="24"/>
                <w:szCs w:val="24"/>
              </w:rPr>
              <w:t>Personaje significativo en el deporte</w:t>
            </w:r>
          </w:p>
        </w:tc>
        <w:tc>
          <w:tcPr>
            <w:tcW w:w="4890" w:type="dxa"/>
          </w:tcPr>
          <w:p w:rsidR="00DC0346" w:rsidRDefault="00DC0346" w:rsidP="00426E9F">
            <w:pPr>
              <w:pStyle w:val="Sinespaciado"/>
              <w:rPr>
                <w:sz w:val="24"/>
                <w:szCs w:val="24"/>
              </w:rPr>
            </w:pPr>
          </w:p>
        </w:tc>
      </w:tr>
      <w:tr w:rsidR="00DC0346" w:rsidTr="00426E9F">
        <w:tc>
          <w:tcPr>
            <w:tcW w:w="4889" w:type="dxa"/>
          </w:tcPr>
          <w:p w:rsidR="00DC0346" w:rsidRDefault="00DC0346" w:rsidP="00426E9F">
            <w:pPr>
              <w:pStyle w:val="Sinespaciado"/>
              <w:rPr>
                <w:sz w:val="24"/>
                <w:szCs w:val="24"/>
              </w:rPr>
            </w:pPr>
            <w:r>
              <w:rPr>
                <w:sz w:val="24"/>
                <w:szCs w:val="24"/>
              </w:rPr>
              <w:t>Personaje significativo música</w:t>
            </w:r>
          </w:p>
        </w:tc>
        <w:tc>
          <w:tcPr>
            <w:tcW w:w="4890" w:type="dxa"/>
          </w:tcPr>
          <w:p w:rsidR="00DC0346" w:rsidRDefault="00DC0346" w:rsidP="00426E9F">
            <w:pPr>
              <w:pStyle w:val="Sinespaciado"/>
              <w:rPr>
                <w:sz w:val="24"/>
                <w:szCs w:val="24"/>
              </w:rPr>
            </w:pPr>
          </w:p>
        </w:tc>
      </w:tr>
      <w:tr w:rsidR="00DC0346" w:rsidTr="00426E9F">
        <w:tc>
          <w:tcPr>
            <w:tcW w:w="4889" w:type="dxa"/>
          </w:tcPr>
          <w:p w:rsidR="00DC0346" w:rsidRDefault="00DC0346" w:rsidP="00426E9F">
            <w:pPr>
              <w:pStyle w:val="Sinespaciado"/>
              <w:rPr>
                <w:sz w:val="24"/>
                <w:szCs w:val="24"/>
              </w:rPr>
            </w:pPr>
            <w:r>
              <w:rPr>
                <w:sz w:val="24"/>
                <w:szCs w:val="24"/>
              </w:rPr>
              <w:t xml:space="preserve">Personaje significativo </w:t>
            </w:r>
            <w:proofErr w:type="spellStart"/>
            <w:r>
              <w:rPr>
                <w:sz w:val="24"/>
                <w:szCs w:val="24"/>
              </w:rPr>
              <w:t>politico</w:t>
            </w:r>
            <w:proofErr w:type="spellEnd"/>
          </w:p>
        </w:tc>
        <w:tc>
          <w:tcPr>
            <w:tcW w:w="4890" w:type="dxa"/>
          </w:tcPr>
          <w:p w:rsidR="00DC0346" w:rsidRDefault="00DC0346" w:rsidP="00426E9F">
            <w:pPr>
              <w:pStyle w:val="Sinespaciado"/>
              <w:rPr>
                <w:sz w:val="24"/>
                <w:szCs w:val="24"/>
              </w:rPr>
            </w:pPr>
          </w:p>
        </w:tc>
      </w:tr>
    </w:tbl>
    <w:p w:rsidR="00DC0346" w:rsidRDefault="00DC0346" w:rsidP="00DC0346">
      <w:pPr>
        <w:pStyle w:val="Sinespaciado"/>
        <w:rPr>
          <w:sz w:val="24"/>
          <w:szCs w:val="24"/>
        </w:rPr>
      </w:pPr>
    </w:p>
    <w:p w:rsidR="00DC0346" w:rsidRDefault="00DC0346" w:rsidP="00DC0346">
      <w:pPr>
        <w:pStyle w:val="Sinespaciado"/>
        <w:rPr>
          <w:sz w:val="24"/>
          <w:szCs w:val="24"/>
        </w:rPr>
      </w:pPr>
      <w:r>
        <w:rPr>
          <w:sz w:val="24"/>
          <w:szCs w:val="24"/>
        </w:rPr>
        <w:t xml:space="preserve">3.-  </w:t>
      </w:r>
      <w:r w:rsidRPr="00400692">
        <w:rPr>
          <w:sz w:val="24"/>
          <w:szCs w:val="24"/>
        </w:rPr>
        <w:t>Redactan una breve biografía</w:t>
      </w:r>
      <w:r>
        <w:rPr>
          <w:sz w:val="24"/>
          <w:szCs w:val="24"/>
        </w:rPr>
        <w:t xml:space="preserve"> del personaje elegido.</w:t>
      </w:r>
    </w:p>
    <w:p w:rsidR="00DC0346" w:rsidRDefault="00DC0346" w:rsidP="00DC0346">
      <w:pPr>
        <w:pStyle w:val="Sinespaciado"/>
        <w:rPr>
          <w:sz w:val="24"/>
          <w:szCs w:val="24"/>
        </w:rPr>
      </w:pPr>
      <w:r w:rsidRPr="00400692">
        <w:rPr>
          <w:sz w:val="24"/>
          <w:szCs w:val="24"/>
        </w:rPr>
        <w:t xml:space="preserve"> A parti</w:t>
      </w:r>
      <w:r>
        <w:rPr>
          <w:sz w:val="24"/>
          <w:szCs w:val="24"/>
        </w:rPr>
        <w:t>r del descubrimiento sobre este  personaje, deben hacer su escala de valores que hagan,</w:t>
      </w:r>
      <w:r w:rsidRPr="00400692">
        <w:rPr>
          <w:sz w:val="24"/>
          <w:szCs w:val="24"/>
        </w:rPr>
        <w:t xml:space="preserve"> que sea reflejo, desde su criterio, de lo que motivaría la vida de estas personas, lo que hace que sean tan importantes y se transformen en referentes para los jóvenes. </w:t>
      </w:r>
    </w:p>
    <w:p w:rsidR="00DC0346" w:rsidRDefault="00DC0346" w:rsidP="00DC0346">
      <w:pPr>
        <w:pStyle w:val="Sinespaciado"/>
        <w:rPr>
          <w:b/>
          <w:sz w:val="24"/>
          <w:szCs w:val="24"/>
        </w:rPr>
      </w:pPr>
      <w:r w:rsidRPr="00D9485F">
        <w:rPr>
          <w:b/>
          <w:sz w:val="24"/>
          <w:szCs w:val="24"/>
        </w:rPr>
        <w:t>BIOGRAFIA DEL PERSONAJE ELEGIDO</w:t>
      </w:r>
    </w:p>
    <w:p w:rsidR="00DC0346" w:rsidRPr="00D9485F" w:rsidRDefault="00DC0346" w:rsidP="00DC0346">
      <w:pPr>
        <w:pStyle w:val="Sinespaciado"/>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346" w:rsidRDefault="00DC0346" w:rsidP="00DC0346">
      <w:pPr>
        <w:pStyle w:val="Sinespaciado"/>
        <w:rPr>
          <w:sz w:val="24"/>
          <w:szCs w:val="24"/>
        </w:rPr>
      </w:pPr>
    </w:p>
    <w:p w:rsidR="00DC0346" w:rsidRDefault="00DC0346" w:rsidP="00DC0346">
      <w:pPr>
        <w:pStyle w:val="Sinespaciado"/>
        <w:rPr>
          <w:sz w:val="24"/>
          <w:szCs w:val="24"/>
        </w:rPr>
      </w:pPr>
      <w:r>
        <w:rPr>
          <w:sz w:val="24"/>
          <w:szCs w:val="24"/>
        </w:rPr>
        <w:lastRenderedPageBreak/>
        <w:t>4.-</w:t>
      </w:r>
      <w:r w:rsidRPr="00400692">
        <w:rPr>
          <w:sz w:val="24"/>
          <w:szCs w:val="24"/>
        </w:rPr>
        <w:t>Confeccionan un afiche en donde destaquen los valores que ellos ven en el personaje sele</w:t>
      </w:r>
      <w:r>
        <w:rPr>
          <w:sz w:val="24"/>
          <w:szCs w:val="24"/>
        </w:rPr>
        <w:t>ccionado.</w:t>
      </w:r>
    </w:p>
    <w:tbl>
      <w:tblPr>
        <w:tblStyle w:val="Tablaconcuadrcula"/>
        <w:tblW w:w="0" w:type="auto"/>
        <w:tblLook w:val="04A0" w:firstRow="1" w:lastRow="0" w:firstColumn="1" w:lastColumn="0" w:noHBand="0" w:noVBand="1"/>
      </w:tblPr>
      <w:tblGrid>
        <w:gridCol w:w="9054"/>
      </w:tblGrid>
      <w:tr w:rsidR="00DC0346" w:rsidTr="00426E9F">
        <w:tc>
          <w:tcPr>
            <w:tcW w:w="9779" w:type="dxa"/>
          </w:tcPr>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p w:rsidR="00DC0346" w:rsidRDefault="00DC0346" w:rsidP="00426E9F">
            <w:pPr>
              <w:pStyle w:val="Sinespaciado"/>
              <w:rPr>
                <w:sz w:val="24"/>
                <w:szCs w:val="24"/>
              </w:rPr>
            </w:pPr>
          </w:p>
        </w:tc>
      </w:tr>
    </w:tbl>
    <w:p w:rsidR="00DC0346" w:rsidRDefault="00DC0346" w:rsidP="00DC0346">
      <w:pPr>
        <w:pStyle w:val="Sinespaciado"/>
        <w:jc w:val="both"/>
        <w:rPr>
          <w:sz w:val="24"/>
          <w:szCs w:val="24"/>
        </w:rPr>
      </w:pPr>
      <w:r>
        <w:rPr>
          <w:sz w:val="24"/>
          <w:szCs w:val="24"/>
        </w:rPr>
        <w:t xml:space="preserve">5.-  </w:t>
      </w:r>
      <w:r w:rsidRPr="00D9485F">
        <w:rPr>
          <w:sz w:val="24"/>
          <w:szCs w:val="24"/>
        </w:rPr>
        <w:t>A partir de la lectura del Evangelio de San Juan (3, 7-15), el encuentro de Jesús con Nicodemo, realizar un análisis sobre la importancia de dar sentido a las cosas</w:t>
      </w:r>
      <w:r>
        <w:rPr>
          <w:sz w:val="24"/>
          <w:szCs w:val="24"/>
        </w:rPr>
        <w:t xml:space="preserve"> </w:t>
      </w:r>
      <w:r w:rsidRPr="00D9485F">
        <w:rPr>
          <w:sz w:val="24"/>
          <w:szCs w:val="24"/>
        </w:rPr>
        <w:t>que hacemos, de vivir la vida desde el espíritu y no solo desde la carne, sin caer en dualismo, como si fueran elementos contrapuestos, sino en cuanto a expresión de una y la misma persona, de acuerdo con lo aprendido en la Unidad 1.</w:t>
      </w:r>
    </w:p>
    <w:tbl>
      <w:tblPr>
        <w:tblStyle w:val="Tablaconcuadrcula"/>
        <w:tblW w:w="0" w:type="auto"/>
        <w:tblLook w:val="04A0" w:firstRow="1" w:lastRow="0" w:firstColumn="1" w:lastColumn="0" w:noHBand="0" w:noVBand="1"/>
      </w:tblPr>
      <w:tblGrid>
        <w:gridCol w:w="9054"/>
      </w:tblGrid>
      <w:tr w:rsidR="00DC0346" w:rsidTr="00426E9F">
        <w:tc>
          <w:tcPr>
            <w:tcW w:w="9779" w:type="dxa"/>
          </w:tcPr>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p w:rsidR="00DC0346" w:rsidRDefault="00DC0346" w:rsidP="00426E9F">
            <w:pPr>
              <w:pStyle w:val="Sinespaciado"/>
              <w:jc w:val="both"/>
              <w:rPr>
                <w:sz w:val="24"/>
                <w:szCs w:val="24"/>
              </w:rPr>
            </w:pPr>
          </w:p>
        </w:tc>
      </w:tr>
    </w:tbl>
    <w:p w:rsidR="00DC0346" w:rsidRDefault="00DC0346" w:rsidP="00DC0346">
      <w:pPr>
        <w:pStyle w:val="Sinespaciado"/>
        <w:jc w:val="both"/>
        <w:rPr>
          <w:sz w:val="24"/>
          <w:szCs w:val="24"/>
        </w:rPr>
      </w:pPr>
    </w:p>
    <w:p w:rsidR="00DC0346" w:rsidRDefault="00DC0346" w:rsidP="00DC0346">
      <w:pPr>
        <w:pStyle w:val="Sinespaciado"/>
        <w:jc w:val="both"/>
        <w:rPr>
          <w:sz w:val="24"/>
          <w:szCs w:val="24"/>
        </w:rPr>
      </w:pPr>
      <w:r>
        <w:rPr>
          <w:sz w:val="24"/>
          <w:szCs w:val="24"/>
        </w:rPr>
        <w:t>6.-  Deben hacer</w:t>
      </w:r>
      <w:r w:rsidRPr="00D9485F">
        <w:rPr>
          <w:sz w:val="24"/>
          <w:szCs w:val="24"/>
        </w:rPr>
        <w:t xml:space="preserve"> una meditación con base en la lectura. Se puede guiar con las siguientes preguntas, intercaladas por silencios que permitan meditar la respuesta: </w:t>
      </w:r>
    </w:p>
    <w:p w:rsidR="00DC0346" w:rsidRDefault="00DC0346" w:rsidP="00DC0346">
      <w:pPr>
        <w:pStyle w:val="Sinespaciado"/>
        <w:jc w:val="both"/>
        <w:rPr>
          <w:sz w:val="24"/>
          <w:szCs w:val="24"/>
        </w:rPr>
      </w:pPr>
      <w:r w:rsidRPr="00D9485F">
        <w:rPr>
          <w:sz w:val="24"/>
          <w:szCs w:val="24"/>
        </w:rPr>
        <w:t xml:space="preserve">a. ¿Quién son los personajes y qué hacen? </w:t>
      </w:r>
    </w:p>
    <w:p w:rsidR="00DC0346" w:rsidRDefault="00DC0346" w:rsidP="00DC0346">
      <w:pPr>
        <w:pStyle w:val="Sinespaciado"/>
        <w:jc w:val="both"/>
        <w:rPr>
          <w:sz w:val="24"/>
          <w:szCs w:val="24"/>
        </w:rPr>
      </w:pPr>
      <w:r w:rsidRPr="00D9485F">
        <w:rPr>
          <w:sz w:val="24"/>
          <w:szCs w:val="24"/>
        </w:rPr>
        <w:t xml:space="preserve">b. ¿En qué lugar se encuentran? Piensa cómo era el lugar, qué estaban haciendo, qué motiva el juntarse. </w:t>
      </w:r>
    </w:p>
    <w:p w:rsidR="00DC0346" w:rsidRDefault="00DC0346" w:rsidP="00DC0346">
      <w:pPr>
        <w:pStyle w:val="Sinespaciado"/>
        <w:jc w:val="both"/>
        <w:rPr>
          <w:sz w:val="24"/>
          <w:szCs w:val="24"/>
        </w:rPr>
      </w:pPr>
      <w:r w:rsidRPr="00D9485F">
        <w:rPr>
          <w:sz w:val="24"/>
          <w:szCs w:val="24"/>
        </w:rPr>
        <w:t>c. Trata de hacer una reconstrucción del lugar. ¿Qué podrías imaginar que hay cerca?</w:t>
      </w:r>
    </w:p>
    <w:p w:rsidR="00DC0346" w:rsidRDefault="00DC0346" w:rsidP="00DC0346">
      <w:pPr>
        <w:pStyle w:val="Sinespaciado"/>
        <w:jc w:val="both"/>
        <w:rPr>
          <w:sz w:val="24"/>
          <w:szCs w:val="24"/>
        </w:rPr>
      </w:pPr>
      <w:r w:rsidRPr="00D9485F">
        <w:rPr>
          <w:sz w:val="24"/>
          <w:szCs w:val="24"/>
        </w:rPr>
        <w:t xml:space="preserve"> d. Piensa en el diálogo de los personajes. ¿Qué se dicen? ¿Qué preguntan? ¿Cuál es la respuesta? ¿Qué habrá pensado el personaje con la respuesta? ¿Era lo que esperaba? </w:t>
      </w:r>
    </w:p>
    <w:p w:rsidR="00DC0346" w:rsidRDefault="00DC0346" w:rsidP="00DC0346">
      <w:pPr>
        <w:pStyle w:val="Sinespaciado"/>
        <w:jc w:val="both"/>
        <w:rPr>
          <w:sz w:val="24"/>
          <w:szCs w:val="24"/>
        </w:rPr>
      </w:pPr>
      <w:r w:rsidRPr="00D9485F">
        <w:rPr>
          <w:sz w:val="24"/>
          <w:szCs w:val="24"/>
        </w:rPr>
        <w:t xml:space="preserve">e. ¿Qué invitación se está haciendo en el fondo? ¿Qué es lo que se quiere enseñar? </w:t>
      </w:r>
    </w:p>
    <w:p w:rsidR="00DC0346" w:rsidRDefault="00DC0346" w:rsidP="00DC0346">
      <w:pPr>
        <w:pStyle w:val="Sinespaciado"/>
        <w:jc w:val="both"/>
        <w:rPr>
          <w:sz w:val="24"/>
          <w:szCs w:val="24"/>
        </w:rPr>
      </w:pPr>
      <w:r w:rsidRPr="00D9485F">
        <w:rPr>
          <w:sz w:val="24"/>
          <w:szCs w:val="24"/>
        </w:rPr>
        <w:t>f. Ahora ponte tú en el lugar de Nicodemo. ¿Qué hubieses pensado con esa respuesta de Jesús? ¿Cómo habrías reaccionado?</w:t>
      </w:r>
    </w:p>
    <w:p w:rsidR="00DC0346" w:rsidRDefault="00DC0346" w:rsidP="00DC0346">
      <w:pPr>
        <w:pStyle w:val="Sinespaciado"/>
        <w:jc w:val="both"/>
        <w:rPr>
          <w:sz w:val="24"/>
          <w:szCs w:val="24"/>
        </w:rPr>
      </w:pPr>
      <w:r>
        <w:rPr>
          <w:sz w:val="24"/>
          <w:szCs w:val="24"/>
        </w:rPr>
        <w:t>g</w:t>
      </w:r>
      <w:r w:rsidRPr="00D9485F">
        <w:rPr>
          <w:sz w:val="24"/>
          <w:szCs w:val="24"/>
        </w:rPr>
        <w:t>. Según lo que sabes hoy en el presente, ¿qué piensas de esta respuesta?</w:t>
      </w:r>
    </w:p>
    <w:p w:rsidR="00DC0346" w:rsidRDefault="00DC0346" w:rsidP="00DC0346">
      <w:pPr>
        <w:pStyle w:val="Sinespaciado"/>
        <w:rPr>
          <w:sz w:val="24"/>
          <w:szCs w:val="24"/>
        </w:rPr>
      </w:pPr>
    </w:p>
    <w:p w:rsidR="00DC0346" w:rsidRDefault="00DC0346" w:rsidP="00DC0346">
      <w:pPr>
        <w:pStyle w:val="Sinespaciado"/>
        <w:jc w:val="center"/>
        <w:rPr>
          <w:sz w:val="24"/>
          <w:szCs w:val="24"/>
        </w:rPr>
      </w:pPr>
      <w:r>
        <w:rPr>
          <w:noProof/>
          <w:lang w:val="en-US"/>
        </w:rPr>
        <w:drawing>
          <wp:inline distT="0" distB="0" distL="0" distR="0" wp14:anchorId="260F7603" wp14:editId="3A2F107B">
            <wp:extent cx="3286125" cy="2466975"/>
            <wp:effectExtent l="0" t="0" r="9525" b="9525"/>
            <wp:docPr id="4" name="Imagen 4" descr="RESPUESTAS DE FE: EVANGELIO DEL MARTES II DE PASCUA 30 DE A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PUESTAS DE FE: EVANGELIO DEL MARTES II DE PASCUA 30 DE ABR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2928" cy="2464575"/>
                    </a:xfrm>
                    <a:prstGeom prst="rect">
                      <a:avLst/>
                    </a:prstGeom>
                    <a:noFill/>
                    <a:ln>
                      <a:noFill/>
                    </a:ln>
                  </pic:spPr>
                </pic:pic>
              </a:graphicData>
            </a:graphic>
          </wp:inline>
        </w:drawing>
      </w:r>
    </w:p>
    <w:p w:rsidR="00DC0346" w:rsidRDefault="00DC0346" w:rsidP="00DC0346">
      <w:pPr>
        <w:pStyle w:val="Sinespaciado"/>
        <w:jc w:val="center"/>
        <w:rPr>
          <w:sz w:val="24"/>
          <w:szCs w:val="24"/>
        </w:rPr>
      </w:pPr>
    </w:p>
    <w:p w:rsidR="00DC0346" w:rsidRDefault="00DC0346" w:rsidP="00DC0346">
      <w:pPr>
        <w:pStyle w:val="Sinespaciado"/>
        <w:jc w:val="center"/>
        <w:rPr>
          <w:sz w:val="24"/>
          <w:szCs w:val="24"/>
        </w:rPr>
      </w:pPr>
    </w:p>
    <w:p w:rsidR="00DC0346" w:rsidRDefault="00DC0346" w:rsidP="00DC0346">
      <w:pPr>
        <w:pStyle w:val="Sinespaciado"/>
        <w:rPr>
          <w:b/>
          <w:sz w:val="28"/>
          <w:szCs w:val="28"/>
          <w:u w:val="single"/>
        </w:rPr>
      </w:pPr>
      <w:r>
        <w:rPr>
          <w:sz w:val="24"/>
          <w:szCs w:val="24"/>
        </w:rPr>
        <w:t xml:space="preserve">                                                          </w:t>
      </w:r>
      <w:r w:rsidRPr="003678EF">
        <w:rPr>
          <w:b/>
          <w:sz w:val="28"/>
          <w:szCs w:val="28"/>
          <w:u w:val="single"/>
        </w:rPr>
        <w:t>Criterios de evaluación:</w:t>
      </w:r>
    </w:p>
    <w:p w:rsidR="00DC0346" w:rsidRPr="003678EF" w:rsidRDefault="00DC0346" w:rsidP="00DC0346">
      <w:pPr>
        <w:pStyle w:val="Sinespaciado"/>
        <w:numPr>
          <w:ilvl w:val="0"/>
          <w:numId w:val="1"/>
        </w:numPr>
        <w:jc w:val="both"/>
      </w:pPr>
      <w:r w:rsidRPr="003678EF">
        <w:t>Debes terminar la guía y resolver todas las preguntas.</w:t>
      </w:r>
    </w:p>
    <w:p w:rsidR="00DC0346" w:rsidRPr="003678EF" w:rsidRDefault="00DC0346" w:rsidP="00DC0346">
      <w:pPr>
        <w:pStyle w:val="Sinespaciado"/>
        <w:numPr>
          <w:ilvl w:val="0"/>
          <w:numId w:val="1"/>
        </w:numPr>
        <w:jc w:val="both"/>
      </w:pPr>
      <w:r w:rsidRPr="003678EF">
        <w:t>Aplican concepto de trascendencia adecuadamente a contextos diversos de la vida humana.</w:t>
      </w:r>
    </w:p>
    <w:p w:rsidR="00DC0346" w:rsidRPr="003678EF" w:rsidRDefault="00DC0346" w:rsidP="00DC0346">
      <w:pPr>
        <w:pStyle w:val="Sinespaciado"/>
        <w:numPr>
          <w:ilvl w:val="0"/>
          <w:numId w:val="1"/>
        </w:numPr>
        <w:jc w:val="both"/>
      </w:pPr>
      <w:r w:rsidRPr="003678EF">
        <w:t xml:space="preserve">Utilizan ejemplos concretos que muestran la búsqueda de trascendencia de las personas. </w:t>
      </w:r>
    </w:p>
    <w:p w:rsidR="00DC0346" w:rsidRPr="003678EF" w:rsidRDefault="00DC0346" w:rsidP="00DC0346">
      <w:pPr>
        <w:pStyle w:val="Sinespaciado"/>
        <w:numPr>
          <w:ilvl w:val="0"/>
          <w:numId w:val="1"/>
        </w:numPr>
        <w:jc w:val="both"/>
      </w:pPr>
      <w:r w:rsidRPr="003678EF">
        <w:t xml:space="preserve">Trabajan con respeto y tolerancia frente a opiniones diferentes. </w:t>
      </w:r>
    </w:p>
    <w:p w:rsidR="00DC0346" w:rsidRPr="003678EF" w:rsidRDefault="00DC0346" w:rsidP="00DC0346">
      <w:pPr>
        <w:pStyle w:val="Sinespaciado"/>
        <w:numPr>
          <w:ilvl w:val="0"/>
          <w:numId w:val="1"/>
        </w:numPr>
        <w:jc w:val="both"/>
      </w:pPr>
      <w:r w:rsidRPr="003678EF">
        <w:t>El trabajo, en su conjunto, refleja comprensión y aplicación del tema trabajado.</w:t>
      </w:r>
    </w:p>
    <w:p w:rsidR="00127C1E" w:rsidRPr="00DC0346" w:rsidRDefault="00DC0346" w:rsidP="00DC0346">
      <w:pPr>
        <w:tabs>
          <w:tab w:val="left" w:pos="1680"/>
        </w:tabs>
      </w:pPr>
      <w:r w:rsidRPr="003678EF">
        <w:t>Aceptan críticas y opiniones de los demás ante el trabajo realiza</w:t>
      </w:r>
    </w:p>
    <w:sectPr w:rsidR="00127C1E" w:rsidRPr="00DC0346" w:rsidSect="00DC034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A0" w:rsidRDefault="00B534A0" w:rsidP="00DC0346">
      <w:pPr>
        <w:spacing w:after="0" w:line="240" w:lineRule="auto"/>
      </w:pPr>
      <w:r>
        <w:separator/>
      </w:r>
    </w:p>
  </w:endnote>
  <w:endnote w:type="continuationSeparator" w:id="0">
    <w:p w:rsidR="00B534A0" w:rsidRDefault="00B534A0" w:rsidP="00DC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A0" w:rsidRDefault="00B534A0" w:rsidP="00DC0346">
      <w:pPr>
        <w:spacing w:after="0" w:line="240" w:lineRule="auto"/>
      </w:pPr>
      <w:r>
        <w:separator/>
      </w:r>
    </w:p>
  </w:footnote>
  <w:footnote w:type="continuationSeparator" w:id="0">
    <w:p w:rsidR="00B534A0" w:rsidRDefault="00B534A0" w:rsidP="00DC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46" w:rsidRDefault="00DC0346">
    <w:pPr>
      <w:pStyle w:val="Encabezado"/>
    </w:pPr>
    <w:r>
      <w:t xml:space="preserve">Verónica Zamorano </w:t>
    </w:r>
    <w:proofErr w:type="spellStart"/>
    <w:r>
      <w:t>Pismante</w:t>
    </w:r>
    <w:proofErr w:type="spellEnd"/>
  </w:p>
  <w:p w:rsidR="00DC0346" w:rsidRDefault="00DC0346">
    <w:pPr>
      <w:pStyle w:val="Encabezado"/>
    </w:pPr>
    <w:r>
      <w:t>8° BASICO</w:t>
    </w:r>
  </w:p>
  <w:p w:rsidR="00DC0346" w:rsidRDefault="00DC0346">
    <w:pPr>
      <w:pStyle w:val="Encabezado"/>
    </w:pPr>
    <w:r>
      <w:t>RELIGIÓN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077AB"/>
    <w:multiLevelType w:val="hybridMultilevel"/>
    <w:tmpl w:val="7414AF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F2"/>
    <w:rsid w:val="003F77A1"/>
    <w:rsid w:val="008A05BA"/>
    <w:rsid w:val="00961DF2"/>
    <w:rsid w:val="00B534A0"/>
    <w:rsid w:val="00DC0346"/>
    <w:rsid w:val="00DC6571"/>
    <w:rsid w:val="00E2341D"/>
    <w:rsid w:val="00EA4579"/>
    <w:rsid w:val="00EB1BAE"/>
    <w:rsid w:val="00F050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3EF4"/>
  <w15:docId w15:val="{3D8CAE18-87E5-49E5-B7F1-FE79EB83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DF2"/>
  </w:style>
  <w:style w:type="paragraph" w:styleId="Piedepgina">
    <w:name w:val="footer"/>
    <w:basedOn w:val="Normal"/>
    <w:link w:val="PiedepginaCar"/>
    <w:uiPriority w:val="99"/>
    <w:unhideWhenUsed/>
    <w:rsid w:val="00DC03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346"/>
  </w:style>
  <w:style w:type="paragraph" w:styleId="Sinespaciado">
    <w:name w:val="No Spacing"/>
    <w:uiPriority w:val="1"/>
    <w:qFormat/>
    <w:rsid w:val="00DC0346"/>
    <w:pPr>
      <w:spacing w:after="0" w:line="240" w:lineRule="auto"/>
    </w:pPr>
  </w:style>
  <w:style w:type="table" w:styleId="Tablaconcuadrcula">
    <w:name w:val="Table Grid"/>
    <w:basedOn w:val="Tablanormal"/>
    <w:uiPriority w:val="59"/>
    <w:rsid w:val="00DC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0346"/>
    <w:rPr>
      <w:color w:val="0000FF" w:themeColor="hyperlink"/>
      <w:u w:val="single"/>
    </w:rPr>
  </w:style>
  <w:style w:type="paragraph" w:styleId="Textodeglobo">
    <w:name w:val="Balloon Text"/>
    <w:basedOn w:val="Normal"/>
    <w:link w:val="TextodegloboCar"/>
    <w:uiPriority w:val="99"/>
    <w:semiHidden/>
    <w:unhideWhenUsed/>
    <w:rsid w:val="00DC0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q1kc-37C8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GIMENA MARCHANT</cp:lastModifiedBy>
  <cp:revision>2</cp:revision>
  <dcterms:created xsi:type="dcterms:W3CDTF">2021-08-04T04:32:00Z</dcterms:created>
  <dcterms:modified xsi:type="dcterms:W3CDTF">2021-08-04T04:32:00Z</dcterms:modified>
</cp:coreProperties>
</file>