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D3436" w:rsidRPr="003D287A" w14:paraId="03DDD7D9" w14:textId="77777777" w:rsidTr="000F768F">
        <w:tc>
          <w:tcPr>
            <w:tcW w:w="8828" w:type="dxa"/>
          </w:tcPr>
          <w:p w14:paraId="16061EF2" w14:textId="78E835E2" w:rsidR="002D3436" w:rsidRPr="001D1F81" w:rsidRDefault="003D287A" w:rsidP="000F768F">
            <w:pPr>
              <w:rPr>
                <w:rFonts w:cs="Calibri"/>
                <w:sz w:val="24"/>
                <w:szCs w:val="24"/>
              </w:rPr>
            </w:pPr>
            <w:bookmarkStart w:id="0" w:name="_Hlk68650411"/>
            <w:r>
              <w:rPr>
                <w:rFonts w:cs="Calibri"/>
                <w:b/>
                <w:bCs/>
              </w:rPr>
              <w:t>OA9. Comprensión lectora.</w:t>
            </w:r>
            <w:r>
              <w:rPr>
                <w:rFonts w:cs="Calibri"/>
                <w:b/>
                <w:bCs/>
              </w:rPr>
              <w:br/>
              <w:t>OA14. Expresión escrita.</w:t>
            </w:r>
          </w:p>
        </w:tc>
      </w:tr>
    </w:tbl>
    <w:p w14:paraId="012F389A" w14:textId="465FB8C6" w:rsidR="0092077A" w:rsidRPr="003D287A" w:rsidRDefault="000535CC" w:rsidP="00F907AD">
      <w:pPr>
        <w:spacing w:line="360" w:lineRule="auto"/>
        <w:jc w:val="right"/>
        <w:rPr>
          <w:rFonts w:cs="Arial-BoldMT"/>
          <w:b/>
          <w:bCs/>
          <w:sz w:val="22"/>
          <w:szCs w:val="22"/>
          <w:lang w:val="es-CL"/>
        </w:rPr>
      </w:pPr>
      <w:r>
        <w:rPr>
          <w:rFonts w:cs="Calibri"/>
          <w:noProof/>
          <w:sz w:val="28"/>
          <w:szCs w:val="28"/>
        </w:rPr>
        <mc:AlternateContent>
          <mc:Choice Requires="wps">
            <w:drawing>
              <wp:anchor distT="0" distB="0" distL="114300" distR="114300" simplePos="0" relativeHeight="251661312" behindDoc="0" locked="0" layoutInCell="1" allowOverlap="1" wp14:anchorId="61406A94" wp14:editId="61819AF8">
                <wp:simplePos x="0" y="0"/>
                <wp:positionH relativeFrom="column">
                  <wp:posOffset>4368165</wp:posOffset>
                </wp:positionH>
                <wp:positionV relativeFrom="paragraph">
                  <wp:posOffset>-793750</wp:posOffset>
                </wp:positionV>
                <wp:extent cx="1247775" cy="3619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1247775" cy="361950"/>
                        </a:xfrm>
                        <a:prstGeom prst="rect">
                          <a:avLst/>
                        </a:prstGeom>
                        <a:solidFill>
                          <a:schemeClr val="lt1"/>
                        </a:solidFill>
                        <a:ln w="6350">
                          <a:solidFill>
                            <a:prstClr val="black"/>
                          </a:solidFill>
                        </a:ln>
                      </wps:spPr>
                      <wps:txbx>
                        <w:txbxContent>
                          <w:p w14:paraId="3F098B1F" w14:textId="0F9FA39B" w:rsidR="000535CC" w:rsidRPr="000535CC" w:rsidRDefault="000535CC">
                            <w:pPr>
                              <w:rPr>
                                <w:lang w:val="es-CL"/>
                              </w:rPr>
                            </w:pPr>
                            <w:r>
                              <w:rPr>
                                <w:lang w:val="es-CL"/>
                              </w:rPr>
                              <w:t xml:space="preserve">Mark: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406A94" id="_x0000_t202" coordsize="21600,21600" o:spt="202" path="m,l,21600r21600,l21600,xe">
                <v:stroke joinstyle="miter"/>
                <v:path gradientshapeok="t" o:connecttype="rect"/>
              </v:shapetype>
              <v:shape id="Cuadro de texto 5" o:spid="_x0000_s1026" type="#_x0000_t202" style="position:absolute;left:0;text-align:left;margin-left:343.95pt;margin-top:-62.5pt;width:98.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" fillcolor="white [3201]" strokeweight=".5pt">
                <v:textbox>
                  <w:txbxContent>
                    <w:p w14:paraId="3F098B1F" w14:textId="0F9FA39B" w:rsidR="000535CC" w:rsidRPr="000535CC" w:rsidRDefault="000535CC">
                      <w:pPr>
                        <w:rPr>
                          <w:lang w:val="es-CL"/>
                        </w:rPr>
                      </w:pPr>
                      <w:r>
                        <w:rPr>
                          <w:lang w:val="es-CL"/>
                        </w:rPr>
                        <w:t xml:space="preserve">Mark: </w:t>
                      </w:r>
                    </w:p>
                  </w:txbxContent>
                </v:textbox>
              </v:shape>
            </w:pict>
          </mc:Fallback>
        </mc:AlternateContent>
      </w:r>
      <w:r w:rsidR="00B0376E" w:rsidRPr="0092077A">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7B201C59">
                <wp:simplePos x="0" y="0"/>
                <wp:positionH relativeFrom="margin">
                  <wp:align>right</wp:align>
                </wp:positionH>
                <wp:positionV relativeFrom="paragraph">
                  <wp:posOffset>190500</wp:posOffset>
                </wp:positionV>
                <wp:extent cx="3819525" cy="10858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85850"/>
                        </a:xfrm>
                        <a:prstGeom prst="rect">
                          <a:avLst/>
                        </a:prstGeom>
                        <a:solidFill>
                          <a:srgbClr val="FFFFFF"/>
                        </a:solidFill>
                        <a:ln w="9525">
                          <a:solidFill>
                            <a:srgbClr val="000000"/>
                          </a:solidFill>
                          <a:miter lim="800000"/>
                          <a:headEnd/>
                          <a:tailEnd/>
                        </a:ln>
                      </wps:spPr>
                      <wps:txb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333C0" id="Cuadro de texto 2" o:spid="_x0000_s1027" type="#_x0000_t202" style="position:absolute;left:0;text-align:left;margin-left:249.55pt;margin-top:15pt;width:300.75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">
                <v:textbo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00B0376E" w:rsidRPr="0092077A">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bookmarkEnd w:id="0"/>
    </w:p>
    <w:p w14:paraId="547A4140" w14:textId="6DDE61FA" w:rsidR="00D019D2" w:rsidRDefault="00D019D2" w:rsidP="00D019D2">
      <w:pPr>
        <w:spacing w:line="360" w:lineRule="auto"/>
        <w:rPr>
          <w:rFonts w:cs="Calibri"/>
          <w:lang w:val="es-CL"/>
        </w:rPr>
      </w:pPr>
      <w:bookmarkStart w:id="1" w:name="_GoBack"/>
      <w:bookmarkEnd w:id="1"/>
      <w:r>
        <w:rPr>
          <w:rFonts w:cs="Calibri"/>
          <w:b/>
          <w:bCs/>
          <w:sz w:val="28"/>
          <w:szCs w:val="28"/>
          <w:lang w:val="es-CL"/>
        </w:rPr>
        <w:br/>
      </w:r>
      <w:r w:rsidRPr="00F96EE4">
        <w:rPr>
          <w:rFonts w:cs="Calibri"/>
          <w:b/>
          <w:bCs/>
          <w:sz w:val="28"/>
          <w:szCs w:val="28"/>
          <w:lang w:val="es-CL"/>
        </w:rPr>
        <w:t>LEER PRIMERO:</w:t>
      </w:r>
      <w:r>
        <w:rPr>
          <w:rFonts w:cs="Calibri"/>
          <w:sz w:val="28"/>
          <w:szCs w:val="28"/>
          <w:lang w:val="es-CL"/>
        </w:rPr>
        <w:t xml:space="preserve"> </w:t>
      </w:r>
      <w:r w:rsidRPr="00C35624">
        <w:rPr>
          <w:rFonts w:cs="Calibri"/>
          <w:lang w:val="es-CL"/>
        </w:rPr>
        <w:t xml:space="preserve">Ésta guía es un poco diferente a las anteriores. En cierto modo, es una prueba para la casa. Se evaluará con nota de 2,0 a 7, por lo que el número de respuestas correctas e incorrectas afectará la </w:t>
      </w:r>
      <w:r w:rsidR="00050E83">
        <w:rPr>
          <w:rFonts w:cs="Calibri"/>
          <w:lang w:val="es-CL"/>
        </w:rPr>
        <w:t>calificación</w:t>
      </w:r>
      <w:r w:rsidRPr="00C35624">
        <w:rPr>
          <w:rFonts w:cs="Calibri"/>
          <w:lang w:val="es-CL"/>
        </w:rPr>
        <w:t xml:space="preserve">.  </w:t>
      </w:r>
      <w:r w:rsidRPr="00F96EE4">
        <w:rPr>
          <w:rFonts w:cs="Calibri"/>
          <w:b/>
          <w:bCs/>
          <w:lang w:val="es-CL"/>
        </w:rPr>
        <w:t>EVITA COPIAR</w:t>
      </w:r>
      <w:r w:rsidRPr="00C35624">
        <w:rPr>
          <w:rFonts w:cs="Calibri"/>
          <w:lang w:val="es-CL"/>
        </w:rPr>
        <w:t xml:space="preserve"> a toda costa; algunas de las actividades están diseñadas para que no pueda haber dos respuestas iguales.</w:t>
      </w:r>
      <w:r>
        <w:rPr>
          <w:rFonts w:cs="Calibri"/>
          <w:lang w:val="es-CL"/>
        </w:rPr>
        <w:t xml:space="preserve"> Es </w:t>
      </w:r>
      <w:r>
        <w:rPr>
          <w:rFonts w:cs="Calibri"/>
          <w:b/>
          <w:bCs/>
          <w:lang w:val="es-CL"/>
        </w:rPr>
        <w:t>MUY RECOMENDABLE</w:t>
      </w:r>
      <w:r>
        <w:rPr>
          <w:rFonts w:cs="Calibri"/>
          <w:lang w:val="es-CL"/>
        </w:rPr>
        <w:t xml:space="preserve"> usar las guías anteriores como ayuda.</w:t>
      </w:r>
    </w:p>
    <w:p w14:paraId="2C2291C4" w14:textId="218F427B" w:rsidR="001937AE" w:rsidRDefault="001937AE" w:rsidP="00136B09">
      <w:pPr>
        <w:spacing w:line="360" w:lineRule="auto"/>
        <w:rPr>
          <w:rFonts w:cs="Calibri"/>
        </w:rPr>
      </w:pPr>
    </w:p>
    <w:p w14:paraId="0FF62527" w14:textId="070051A9" w:rsidR="001937AE" w:rsidRDefault="00E05A5E" w:rsidP="001937AE">
      <w:pPr>
        <w:pStyle w:val="Prrafodelista"/>
        <w:numPr>
          <w:ilvl w:val="0"/>
          <w:numId w:val="8"/>
        </w:numPr>
        <w:spacing w:line="360" w:lineRule="auto"/>
        <w:rPr>
          <w:rFonts w:cs="Calibri"/>
        </w:rPr>
      </w:pPr>
      <w:r>
        <w:rPr>
          <w:rFonts w:cs="Calibri"/>
        </w:rPr>
        <w:t>[ENG] Read the article “The Athens of South America”, and answer the following activities.</w:t>
      </w:r>
    </w:p>
    <w:p w14:paraId="324967F5" w14:textId="6D3823FB" w:rsidR="00E05A5E" w:rsidRDefault="00E05A5E" w:rsidP="00E05A5E">
      <w:pPr>
        <w:pStyle w:val="Prrafodelista"/>
        <w:spacing w:line="360" w:lineRule="auto"/>
        <w:rPr>
          <w:rFonts w:cs="Calibri"/>
          <w:lang w:val="es-CL"/>
        </w:rPr>
      </w:pPr>
      <w:r w:rsidRPr="00E05A5E">
        <w:rPr>
          <w:rFonts w:cs="Calibri"/>
          <w:lang w:val="es-CL"/>
        </w:rPr>
        <w:t>[ESP] Lee el artículo “</w:t>
      </w:r>
      <w:r>
        <w:rPr>
          <w:rFonts w:cs="Calibri"/>
          <w:lang w:val="es-CL"/>
        </w:rPr>
        <w:t>La Atenas de Sudamérica”, y responde las siguientes actividades.</w:t>
      </w:r>
    </w:p>
    <w:p w14:paraId="323790D4" w14:textId="7EFD03D9" w:rsidR="003250D3" w:rsidRDefault="00E05A5E" w:rsidP="003250D3">
      <w:pPr>
        <w:pStyle w:val="Prrafodelista"/>
        <w:spacing w:line="276" w:lineRule="auto"/>
        <w:ind w:left="0"/>
        <w:rPr>
          <w:rFonts w:cs="Calibri"/>
        </w:rPr>
      </w:pPr>
      <w:r w:rsidRPr="00E05A5E">
        <w:rPr>
          <w:rFonts w:cs="Calibri"/>
        </w:rPr>
        <w:br/>
      </w:r>
      <w:r w:rsidR="003250D3">
        <w:rPr>
          <w:rFonts w:cs="Calibri"/>
        </w:rPr>
        <w:t xml:space="preserve"> </w:t>
      </w:r>
      <w:r w:rsidR="003250D3">
        <w:rPr>
          <w:rFonts w:cs="Calibri"/>
        </w:rPr>
        <w:tab/>
      </w:r>
      <w:r w:rsidRPr="00E05A5E">
        <w:rPr>
          <w:rFonts w:cs="Calibri"/>
        </w:rPr>
        <w:t xml:space="preserve">I live in a huge and contemporary city in the </w:t>
      </w:r>
      <w:proofErr w:type="spellStart"/>
      <w:r w:rsidRPr="00E05A5E">
        <w:rPr>
          <w:rFonts w:cs="Calibri"/>
        </w:rPr>
        <w:t>centre</w:t>
      </w:r>
      <w:proofErr w:type="spellEnd"/>
      <w:r w:rsidRPr="00E05A5E">
        <w:rPr>
          <w:rFonts w:cs="Calibri"/>
        </w:rPr>
        <w:t xml:space="preserve"> of Colombia. The city is called Santa </w:t>
      </w:r>
      <w:proofErr w:type="spellStart"/>
      <w:r w:rsidRPr="00E05A5E">
        <w:rPr>
          <w:rFonts w:cs="Calibri"/>
        </w:rPr>
        <w:t>Fé</w:t>
      </w:r>
      <w:proofErr w:type="spellEnd"/>
      <w:r w:rsidRPr="00E05A5E">
        <w:rPr>
          <w:rFonts w:cs="Calibri"/>
        </w:rPr>
        <w:t xml:space="preserve"> de Bogotá and is located in the department of Cundinamarca. It is the capital city of Colombia which means that it is the largest and most populous city of my country. The city is surrounded by high mountains, rivers and amazing landscapes.</w:t>
      </w:r>
      <w:r>
        <w:rPr>
          <w:rFonts w:cs="Calibri"/>
        </w:rPr>
        <w:t xml:space="preserve"> </w:t>
      </w:r>
      <w:r w:rsidRPr="00E05A5E">
        <w:rPr>
          <w:rFonts w:cs="Calibri"/>
        </w:rPr>
        <w:t>The weather is frequently cold.  It includes rainy, windy and cloudy days.</w:t>
      </w:r>
    </w:p>
    <w:p w14:paraId="41896D23" w14:textId="741A895D" w:rsidR="00E05A5E" w:rsidRPr="003250D3" w:rsidRDefault="00E05A5E" w:rsidP="003250D3">
      <w:pPr>
        <w:spacing w:line="276" w:lineRule="auto"/>
        <w:ind w:firstLine="720"/>
        <w:rPr>
          <w:rFonts w:cs="Calibri"/>
        </w:rPr>
      </w:pPr>
      <w:r w:rsidRPr="003250D3">
        <w:rPr>
          <w:rFonts w:cs="Calibri"/>
        </w:rPr>
        <w:t xml:space="preserve">The city </w:t>
      </w:r>
      <w:proofErr w:type="spellStart"/>
      <w:r w:rsidRPr="003250D3">
        <w:rPr>
          <w:rFonts w:cs="Calibri"/>
        </w:rPr>
        <w:t>centre</w:t>
      </w:r>
      <w:proofErr w:type="spellEnd"/>
      <w:r w:rsidRPr="003250D3">
        <w:rPr>
          <w:rFonts w:cs="Calibri"/>
        </w:rPr>
        <w:t xml:space="preserve"> is the most expensive and noisiest place here. It is also the most dangerous one after midnight. People are always running and rushing for their jobs, school, and other duties. Traffic and public transportation are awful, too. </w:t>
      </w:r>
      <w:proofErr w:type="spellStart"/>
      <w:r w:rsidRPr="003250D3">
        <w:rPr>
          <w:rFonts w:cs="Calibri"/>
        </w:rPr>
        <w:t>TransMilenio</w:t>
      </w:r>
      <w:proofErr w:type="spellEnd"/>
      <w:r w:rsidRPr="003250D3">
        <w:rPr>
          <w:rFonts w:cs="Calibri"/>
        </w:rPr>
        <w:t xml:space="preserve"> is the main public transport, but most of the time it is unsafe, crowded, or really slow. For that reason, I prefer to take a taxi or drive my car. </w:t>
      </w:r>
    </w:p>
    <w:p w14:paraId="5CCCCFF5" w14:textId="3914A8C6" w:rsidR="00E05A5E" w:rsidRPr="003250D3" w:rsidRDefault="003250D3" w:rsidP="003250D3">
      <w:pPr>
        <w:spacing w:line="276" w:lineRule="auto"/>
        <w:ind w:left="720" w:firstLine="720"/>
        <w:rPr>
          <w:rFonts w:cs="Calibri"/>
        </w:rPr>
      </w:pPr>
      <w:r>
        <w:rPr>
          <w:noProof/>
        </w:rPr>
        <w:lastRenderedPageBreak/>
        <w:drawing>
          <wp:anchor distT="0" distB="0" distL="114300" distR="114300" simplePos="0" relativeHeight="251660288" behindDoc="0" locked="0" layoutInCell="1" allowOverlap="1" wp14:anchorId="6A3E5A7A" wp14:editId="2501FEB2">
            <wp:simplePos x="0" y="0"/>
            <wp:positionH relativeFrom="margin">
              <wp:posOffset>2745105</wp:posOffset>
            </wp:positionH>
            <wp:positionV relativeFrom="paragraph">
              <wp:posOffset>10160</wp:posOffset>
            </wp:positionV>
            <wp:extent cx="3028950" cy="2019300"/>
            <wp:effectExtent l="0" t="0" r="0" b="0"/>
            <wp:wrapSquare wrapText="bothSides"/>
            <wp:docPr id="4" name="Imagen 4" descr="Black and White Photos of Bogotá :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Photos of Bogotá : Colomb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A5E" w:rsidRPr="003250D3">
        <w:rPr>
          <w:rFonts w:cs="Calibri"/>
        </w:rPr>
        <w:t>My city has got a variety of excellent universities as well, like the Universidad Nacional and Pontificia Universidad Javeriana, as well as some important libraries. For this reason, many people identify Bogotá as “The Athens of South America” for its growing education and culture.</w:t>
      </w:r>
    </w:p>
    <w:p w14:paraId="3852C591" w14:textId="0AFB2E95" w:rsidR="00E05A5E" w:rsidRDefault="00E05A5E" w:rsidP="003250D3">
      <w:pPr>
        <w:pStyle w:val="Prrafodelista"/>
        <w:spacing w:line="276" w:lineRule="auto"/>
        <w:ind w:firstLine="720"/>
        <w:rPr>
          <w:rFonts w:cs="Calibri"/>
        </w:rPr>
      </w:pPr>
      <w:r w:rsidRPr="00E05A5E">
        <w:rPr>
          <w:rFonts w:cs="Calibri"/>
        </w:rPr>
        <w:t xml:space="preserve">In addition, Bogotá has 160 shopping malls. However, the most notable malls are Centro </w:t>
      </w:r>
      <w:proofErr w:type="spellStart"/>
      <w:r w:rsidRPr="00E05A5E">
        <w:rPr>
          <w:rFonts w:cs="Calibri"/>
        </w:rPr>
        <w:t>Andino</w:t>
      </w:r>
      <w:proofErr w:type="spellEnd"/>
      <w:r w:rsidRPr="00E05A5E">
        <w:rPr>
          <w:rFonts w:cs="Calibri"/>
        </w:rPr>
        <w:t xml:space="preserve">, </w:t>
      </w:r>
      <w:proofErr w:type="spellStart"/>
      <w:r w:rsidRPr="00E05A5E">
        <w:rPr>
          <w:rFonts w:cs="Calibri"/>
        </w:rPr>
        <w:t>Santafé</w:t>
      </w:r>
      <w:proofErr w:type="spellEnd"/>
      <w:r w:rsidRPr="00E05A5E">
        <w:rPr>
          <w:rFonts w:cs="Calibri"/>
        </w:rPr>
        <w:t xml:space="preserve"> and Centro Mayor. Although, if you prefer quiet places, you can visit the historical area instead. There, you may find interesting places full of history and culture, such as La Casa de la </w:t>
      </w:r>
      <w:proofErr w:type="spellStart"/>
      <w:r w:rsidRPr="00E05A5E">
        <w:rPr>
          <w:rFonts w:cs="Calibri"/>
        </w:rPr>
        <w:t>Moneda</w:t>
      </w:r>
      <w:proofErr w:type="spellEnd"/>
      <w:r w:rsidRPr="00E05A5E">
        <w:rPr>
          <w:rFonts w:cs="Calibri"/>
        </w:rPr>
        <w:t xml:space="preserve">, the elegant and big Colon Theater, the Monserrate sanctuary, or the old neighborhood of La Candelaria. You can take photographs, watch different plays or go for a walk. Also, you can eat typical food such as tamales or </w:t>
      </w:r>
      <w:proofErr w:type="spellStart"/>
      <w:r w:rsidRPr="00E05A5E">
        <w:rPr>
          <w:rFonts w:cs="Calibri"/>
        </w:rPr>
        <w:t>changua</w:t>
      </w:r>
      <w:proofErr w:type="spellEnd"/>
      <w:r w:rsidRPr="00E05A5E">
        <w:rPr>
          <w:rFonts w:cs="Calibri"/>
        </w:rPr>
        <w:t>. If you prefer modern places, you can go and drink a cup of coffee at the modern Hard Rock Café in Atlantis Plaza mall.</w:t>
      </w:r>
    </w:p>
    <w:p w14:paraId="58C7D932" w14:textId="77777777" w:rsidR="003250D3" w:rsidRPr="003250D3" w:rsidRDefault="003250D3" w:rsidP="003250D3">
      <w:pPr>
        <w:pStyle w:val="Prrafodelista"/>
        <w:spacing w:line="276" w:lineRule="auto"/>
        <w:ind w:firstLine="720"/>
        <w:rPr>
          <w:rFonts w:cs="Calibri"/>
        </w:rPr>
      </w:pPr>
      <w:r w:rsidRPr="003250D3">
        <w:rPr>
          <w:rFonts w:cs="Calibri"/>
        </w:rPr>
        <w:t>Finally, I love my city a lot because there are so many places to visit and activities to do that you do not know where to start. I consider that it is the best place to live, and I would never move from here!</w:t>
      </w:r>
    </w:p>
    <w:p w14:paraId="7C0BE3E0" w14:textId="2113D821" w:rsidR="00E05A5E" w:rsidRDefault="00E05A5E" w:rsidP="00CD6F94">
      <w:pPr>
        <w:spacing w:line="276" w:lineRule="auto"/>
        <w:rPr>
          <w:rFonts w:cs="Calibri"/>
        </w:rPr>
      </w:pPr>
    </w:p>
    <w:p w14:paraId="115733A5" w14:textId="77777777" w:rsidR="00CD6F94" w:rsidRPr="00CD6F94" w:rsidRDefault="00CD6F94" w:rsidP="00CD6F94">
      <w:pPr>
        <w:spacing w:line="276" w:lineRule="auto"/>
        <w:rPr>
          <w:rFonts w:cs="Calibri"/>
        </w:rPr>
      </w:pPr>
    </w:p>
    <w:p w14:paraId="78263371" w14:textId="77777777" w:rsidR="003250D3" w:rsidRDefault="003250D3" w:rsidP="003250D3">
      <w:pPr>
        <w:pStyle w:val="Prrafodelista"/>
        <w:numPr>
          <w:ilvl w:val="0"/>
          <w:numId w:val="8"/>
        </w:numPr>
        <w:spacing w:line="360" w:lineRule="auto"/>
        <w:rPr>
          <w:rFonts w:cs="Calibri"/>
        </w:rPr>
      </w:pPr>
      <w:r>
        <w:rPr>
          <w:rFonts w:cs="Calibri"/>
        </w:rPr>
        <w:t xml:space="preserve">[ENG] Read the texts again and then write down if the sentences below are </w:t>
      </w:r>
      <w:r>
        <w:rPr>
          <w:rFonts w:cs="Calibri"/>
          <w:b/>
          <w:bCs/>
        </w:rPr>
        <w:t>TRUE</w:t>
      </w:r>
      <w:r>
        <w:rPr>
          <w:rFonts w:cs="Calibri"/>
        </w:rPr>
        <w:t xml:space="preserve"> (</w:t>
      </w:r>
      <w:r>
        <w:rPr>
          <w:rFonts w:cs="Calibri"/>
          <w:b/>
          <w:bCs/>
        </w:rPr>
        <w:t>T</w:t>
      </w:r>
      <w:r>
        <w:rPr>
          <w:rFonts w:cs="Calibri"/>
        </w:rPr>
        <w:t xml:space="preserve">) or </w:t>
      </w:r>
      <w:r>
        <w:rPr>
          <w:rFonts w:cs="Calibri"/>
          <w:b/>
          <w:bCs/>
        </w:rPr>
        <w:t>FALSE</w:t>
      </w:r>
      <w:r>
        <w:rPr>
          <w:rFonts w:cs="Calibri"/>
        </w:rPr>
        <w:t xml:space="preserve"> (</w:t>
      </w:r>
      <w:r>
        <w:rPr>
          <w:rFonts w:cs="Calibri"/>
          <w:b/>
          <w:bCs/>
        </w:rPr>
        <w:t>F</w:t>
      </w:r>
      <w:r>
        <w:rPr>
          <w:rFonts w:cs="Calibri"/>
        </w:rPr>
        <w:t>). Correct the false ones.</w:t>
      </w:r>
    </w:p>
    <w:p w14:paraId="6B2A0269" w14:textId="6C906E88" w:rsidR="00E05A5E" w:rsidRPr="00E05A5E" w:rsidRDefault="003250D3" w:rsidP="003250D3">
      <w:pPr>
        <w:pStyle w:val="Prrafodelista"/>
        <w:spacing w:line="276" w:lineRule="auto"/>
        <w:rPr>
          <w:rFonts w:cs="Calibri"/>
        </w:rPr>
      </w:pPr>
      <w:r>
        <w:rPr>
          <w:rFonts w:cs="Calibri"/>
          <w:lang w:val="es-CL"/>
        </w:rPr>
        <w:t xml:space="preserve">[ESP] Lee los textos nuevamente y entonces escribe si las oraciones debajo son </w:t>
      </w:r>
      <w:r>
        <w:rPr>
          <w:rFonts w:cs="Calibri"/>
          <w:b/>
          <w:bCs/>
          <w:lang w:val="es-CL"/>
        </w:rPr>
        <w:t>VERDADERAS</w:t>
      </w:r>
      <w:r>
        <w:rPr>
          <w:rFonts w:cs="Calibri"/>
          <w:lang w:val="es-CL"/>
        </w:rPr>
        <w:t xml:space="preserve"> (</w:t>
      </w:r>
      <w:r>
        <w:rPr>
          <w:rFonts w:cs="Calibri"/>
          <w:b/>
          <w:bCs/>
          <w:lang w:val="es-CL"/>
        </w:rPr>
        <w:t>T</w:t>
      </w:r>
      <w:r>
        <w:rPr>
          <w:rFonts w:cs="Calibri"/>
          <w:lang w:val="es-CL"/>
        </w:rPr>
        <w:t xml:space="preserve">) o </w:t>
      </w:r>
      <w:r>
        <w:rPr>
          <w:rFonts w:cs="Calibri"/>
          <w:b/>
          <w:bCs/>
          <w:lang w:val="es-CL"/>
        </w:rPr>
        <w:t>FALSAS</w:t>
      </w:r>
      <w:r>
        <w:rPr>
          <w:rFonts w:cs="Calibri"/>
          <w:lang w:val="es-CL"/>
        </w:rPr>
        <w:t xml:space="preserve"> (</w:t>
      </w:r>
      <w:r>
        <w:rPr>
          <w:rFonts w:cs="Calibri"/>
          <w:b/>
          <w:bCs/>
          <w:lang w:val="es-CL"/>
        </w:rPr>
        <w:t>F</w:t>
      </w:r>
      <w:r>
        <w:rPr>
          <w:rFonts w:cs="Calibri"/>
          <w:lang w:val="es-CL"/>
        </w:rPr>
        <w:t>). Corrige las falsas.</w:t>
      </w:r>
    </w:p>
    <w:p w14:paraId="1DC932E5" w14:textId="4AB24572" w:rsidR="00E05A5E" w:rsidRPr="00E05A5E" w:rsidRDefault="00E05A5E" w:rsidP="00E05A5E">
      <w:pPr>
        <w:pStyle w:val="Prrafodelista"/>
        <w:spacing w:line="276" w:lineRule="auto"/>
        <w:rPr>
          <w:rFonts w:cs="Calibri"/>
        </w:rPr>
      </w:pPr>
    </w:p>
    <w:p w14:paraId="341F007B" w14:textId="61E467DA" w:rsidR="00E05A5E" w:rsidRDefault="003250D3" w:rsidP="003250D3">
      <w:pPr>
        <w:pStyle w:val="Prrafodelista"/>
        <w:numPr>
          <w:ilvl w:val="0"/>
          <w:numId w:val="10"/>
        </w:numPr>
        <w:spacing w:line="360" w:lineRule="auto"/>
        <w:rPr>
          <w:rFonts w:cs="Calibri"/>
        </w:rPr>
      </w:pPr>
      <w:r>
        <w:rPr>
          <w:rFonts w:cs="Calibri"/>
        </w:rPr>
        <w:t>Bogotá is located in the department of Cundinamarca.</w:t>
      </w:r>
      <w:r>
        <w:rPr>
          <w:rFonts w:cs="Calibri"/>
        </w:rPr>
        <w:tab/>
      </w:r>
      <w:r>
        <w:rPr>
          <w:rFonts w:cs="Calibri"/>
        </w:rPr>
        <w:tab/>
        <w:t>__________</w:t>
      </w:r>
      <w:r>
        <w:rPr>
          <w:rFonts w:cs="Calibri"/>
        </w:rPr>
        <w:br/>
        <w:t>______________________________________________________________________</w:t>
      </w:r>
    </w:p>
    <w:p w14:paraId="1270F79B" w14:textId="46D36165" w:rsidR="003250D3" w:rsidRDefault="003250D3" w:rsidP="003250D3">
      <w:pPr>
        <w:pStyle w:val="Prrafodelista"/>
        <w:numPr>
          <w:ilvl w:val="0"/>
          <w:numId w:val="10"/>
        </w:numPr>
        <w:spacing w:line="360" w:lineRule="auto"/>
        <w:rPr>
          <w:rFonts w:cs="Calibri"/>
        </w:rPr>
      </w:pPr>
      <w:r>
        <w:rPr>
          <w:rFonts w:cs="Calibri"/>
        </w:rPr>
        <w:t xml:space="preserve">The narrator has said that Bogotá’s city </w:t>
      </w:r>
      <w:proofErr w:type="spellStart"/>
      <w:r>
        <w:rPr>
          <w:rFonts w:cs="Calibri"/>
        </w:rPr>
        <w:t>centre</w:t>
      </w:r>
      <w:proofErr w:type="spellEnd"/>
      <w:r>
        <w:rPr>
          <w:rFonts w:cs="Calibri"/>
        </w:rPr>
        <w:t xml:space="preserve"> is the safest</w:t>
      </w:r>
      <w:r>
        <w:rPr>
          <w:rFonts w:cs="Calibri"/>
        </w:rPr>
        <w:tab/>
      </w:r>
      <w:r>
        <w:rPr>
          <w:rFonts w:cs="Calibri"/>
        </w:rPr>
        <w:tab/>
        <w:t>__________</w:t>
      </w:r>
      <w:r>
        <w:rPr>
          <w:rFonts w:cs="Calibri"/>
        </w:rPr>
        <w:br/>
        <w:t>place in the city.</w:t>
      </w:r>
    </w:p>
    <w:p w14:paraId="364C37BC" w14:textId="5965099F" w:rsidR="003250D3" w:rsidRDefault="003250D3" w:rsidP="003250D3">
      <w:pPr>
        <w:pStyle w:val="Prrafodelista"/>
        <w:spacing w:line="360" w:lineRule="auto"/>
        <w:ind w:left="1080"/>
        <w:rPr>
          <w:rFonts w:cs="Calibri"/>
        </w:rPr>
      </w:pPr>
      <w:r>
        <w:rPr>
          <w:rFonts w:cs="Calibri"/>
        </w:rPr>
        <w:t>_______________________________________________________________________</w:t>
      </w:r>
    </w:p>
    <w:p w14:paraId="142EF9F2" w14:textId="1816C697" w:rsidR="00CD6F94" w:rsidRDefault="00CD6F94" w:rsidP="003250D3">
      <w:pPr>
        <w:pStyle w:val="Prrafodelista"/>
        <w:spacing w:line="360" w:lineRule="auto"/>
        <w:ind w:left="1080"/>
        <w:rPr>
          <w:rFonts w:cs="Calibri"/>
        </w:rPr>
      </w:pPr>
    </w:p>
    <w:p w14:paraId="31A7CC81" w14:textId="77777777" w:rsidR="00CD6F94" w:rsidRPr="00C419AA" w:rsidRDefault="00CD6F94" w:rsidP="00C419AA">
      <w:pPr>
        <w:spacing w:line="360" w:lineRule="auto"/>
        <w:rPr>
          <w:rFonts w:cs="Calibri"/>
        </w:rPr>
      </w:pPr>
    </w:p>
    <w:p w14:paraId="7FD82D5E" w14:textId="3632AF71" w:rsidR="00CD6F94" w:rsidRPr="00CD6F94" w:rsidRDefault="00CD6F94" w:rsidP="00CD6F94">
      <w:pPr>
        <w:pStyle w:val="Prrafodelista"/>
        <w:numPr>
          <w:ilvl w:val="0"/>
          <w:numId w:val="10"/>
        </w:numPr>
        <w:spacing w:line="360" w:lineRule="auto"/>
        <w:rPr>
          <w:rFonts w:cs="Calibri"/>
        </w:rPr>
      </w:pPr>
      <w:r>
        <w:rPr>
          <w:rFonts w:cs="Calibri"/>
        </w:rPr>
        <w:lastRenderedPageBreak/>
        <w:t>Bogotá’s administration has built a safe, uncrowded and fast</w:t>
      </w:r>
      <w:r>
        <w:rPr>
          <w:rFonts w:cs="Calibri"/>
        </w:rPr>
        <w:tab/>
        <w:t>__________</w:t>
      </w:r>
      <w:r>
        <w:rPr>
          <w:rFonts w:cs="Calibri"/>
        </w:rPr>
        <w:br/>
        <w:t>public transportation system.</w:t>
      </w:r>
    </w:p>
    <w:p w14:paraId="435FFA79" w14:textId="51814184" w:rsidR="00CD6F94" w:rsidRDefault="00CD6F94" w:rsidP="00CD6F94">
      <w:pPr>
        <w:pStyle w:val="Prrafodelista"/>
        <w:spacing w:line="360" w:lineRule="auto"/>
        <w:ind w:left="1080"/>
        <w:rPr>
          <w:rFonts w:cs="Calibri"/>
        </w:rPr>
      </w:pPr>
      <w:r>
        <w:rPr>
          <w:rFonts w:cs="Calibri"/>
        </w:rPr>
        <w:t>_________________________________________________________________________</w:t>
      </w:r>
    </w:p>
    <w:p w14:paraId="66BB3905" w14:textId="088DEB72" w:rsidR="00CD6F94" w:rsidRDefault="00CD6F94" w:rsidP="00CD6F94">
      <w:pPr>
        <w:pStyle w:val="Prrafodelista"/>
        <w:numPr>
          <w:ilvl w:val="0"/>
          <w:numId w:val="10"/>
        </w:numPr>
        <w:spacing w:line="360" w:lineRule="auto"/>
        <w:rPr>
          <w:rFonts w:cs="Calibri"/>
        </w:rPr>
      </w:pPr>
      <w:r>
        <w:rPr>
          <w:rFonts w:cs="Calibri"/>
        </w:rPr>
        <w:t>People have identified Bogotá as “The Athens of South America</w:t>
      </w:r>
      <w:r>
        <w:rPr>
          <w:rFonts w:cs="Calibri"/>
        </w:rPr>
        <w:tab/>
        <w:t>__________</w:t>
      </w:r>
      <w:r>
        <w:rPr>
          <w:rFonts w:cs="Calibri"/>
        </w:rPr>
        <w:br/>
        <w:t>because of its growing education and culture.</w:t>
      </w:r>
    </w:p>
    <w:p w14:paraId="13F1DC42" w14:textId="5DB2A92D" w:rsidR="00CD6F94" w:rsidRDefault="00CD6F94" w:rsidP="00CD6F94">
      <w:pPr>
        <w:pStyle w:val="Prrafodelista"/>
        <w:spacing w:line="360" w:lineRule="auto"/>
        <w:ind w:left="1080"/>
        <w:rPr>
          <w:rFonts w:cs="Calibri"/>
        </w:rPr>
      </w:pPr>
      <w:r>
        <w:rPr>
          <w:rFonts w:cs="Calibri"/>
        </w:rPr>
        <w:t>__________________________________________________________________________</w:t>
      </w:r>
    </w:p>
    <w:p w14:paraId="01586ACC" w14:textId="34DA25BF" w:rsidR="00CD6F94" w:rsidRDefault="00CD6F94" w:rsidP="003204C2">
      <w:pPr>
        <w:pStyle w:val="Prrafodelista"/>
        <w:numPr>
          <w:ilvl w:val="0"/>
          <w:numId w:val="10"/>
        </w:numPr>
        <w:spacing w:line="360" w:lineRule="auto"/>
        <w:rPr>
          <w:rFonts w:cs="Calibri"/>
        </w:rPr>
      </w:pPr>
      <w:r w:rsidRPr="00CD6F94">
        <w:rPr>
          <w:rFonts w:cs="Calibri"/>
        </w:rPr>
        <w:t>Construction workers have built around 200 shopping</w:t>
      </w:r>
      <w:r>
        <w:rPr>
          <w:rFonts w:cs="Calibri"/>
        </w:rPr>
        <w:tab/>
      </w:r>
      <w:r>
        <w:rPr>
          <w:rFonts w:cs="Calibri"/>
        </w:rPr>
        <w:tab/>
        <w:t>__________</w:t>
      </w:r>
      <w:r w:rsidRPr="00CD6F94">
        <w:rPr>
          <w:rFonts w:cs="Calibri"/>
        </w:rPr>
        <w:t xml:space="preserve"> </w:t>
      </w:r>
      <w:r w:rsidRPr="00CD6F94">
        <w:rPr>
          <w:rFonts w:cs="Calibri"/>
        </w:rPr>
        <w:br/>
        <w:t>malls in Bogotá.</w:t>
      </w:r>
    </w:p>
    <w:p w14:paraId="1C62D587" w14:textId="372AD5CA" w:rsidR="00CD6F94" w:rsidRPr="00CD6F94" w:rsidRDefault="00CD6F94" w:rsidP="00CD6F94">
      <w:pPr>
        <w:pStyle w:val="Prrafodelista"/>
        <w:spacing w:line="360" w:lineRule="auto"/>
        <w:ind w:left="1080"/>
        <w:rPr>
          <w:rFonts w:cs="Calibri"/>
        </w:rPr>
      </w:pPr>
      <w:r w:rsidRPr="00CD6F94">
        <w:rPr>
          <w:rFonts w:cs="Calibri"/>
        </w:rPr>
        <w:t>__________________________________________________________________________</w:t>
      </w:r>
    </w:p>
    <w:p w14:paraId="42A6E536" w14:textId="75148D6F" w:rsidR="00CD6F94" w:rsidRDefault="00CD6F94" w:rsidP="00CD6F94">
      <w:pPr>
        <w:spacing w:line="360" w:lineRule="auto"/>
        <w:rPr>
          <w:rFonts w:cs="Calibri"/>
        </w:rPr>
      </w:pPr>
    </w:p>
    <w:p w14:paraId="3082DDC7" w14:textId="38B8644D" w:rsidR="00CD6F94" w:rsidRDefault="00C419AA" w:rsidP="00CD6F94">
      <w:pPr>
        <w:pStyle w:val="Prrafodelista"/>
        <w:numPr>
          <w:ilvl w:val="0"/>
          <w:numId w:val="8"/>
        </w:numPr>
        <w:spacing w:line="360" w:lineRule="auto"/>
        <w:rPr>
          <w:rFonts w:cs="Calibri"/>
        </w:rPr>
      </w:pPr>
      <w:r>
        <w:rPr>
          <w:rFonts w:cs="Calibri"/>
        </w:rPr>
        <w:t xml:space="preserve">[ENG] Create a description of a town or city you like using at least </w:t>
      </w:r>
      <w:r w:rsidR="003F1A05">
        <w:rPr>
          <w:rFonts w:cs="Calibri"/>
        </w:rPr>
        <w:t xml:space="preserve">150 </w:t>
      </w:r>
      <w:r>
        <w:rPr>
          <w:rFonts w:cs="Calibri"/>
        </w:rPr>
        <w:t xml:space="preserve">words. </w:t>
      </w:r>
      <w:r w:rsidR="000535CC">
        <w:rPr>
          <w:rFonts w:cs="Calibri"/>
        </w:rPr>
        <w:t xml:space="preserve">Additional points may be granted for successfully using the Present Perfect tense when possible. </w:t>
      </w:r>
      <w:r>
        <w:rPr>
          <w:rFonts w:cs="Calibri"/>
        </w:rPr>
        <w:t>The words in</w:t>
      </w:r>
      <w:r w:rsidR="003F1A05">
        <w:rPr>
          <w:rFonts w:cs="Calibri"/>
        </w:rPr>
        <w:t xml:space="preserve"> the</w:t>
      </w:r>
      <w:r>
        <w:rPr>
          <w:rFonts w:cs="Calibri"/>
        </w:rPr>
        <w:t xml:space="preserve"> box below may be of help!</w:t>
      </w:r>
    </w:p>
    <w:p w14:paraId="629D6B98" w14:textId="5A987233" w:rsidR="00C419AA" w:rsidRPr="00C419AA" w:rsidRDefault="00C419AA" w:rsidP="00C419AA">
      <w:pPr>
        <w:pStyle w:val="Prrafodelista"/>
        <w:spacing w:line="360" w:lineRule="auto"/>
        <w:rPr>
          <w:rFonts w:cs="Calibri"/>
          <w:lang w:val="es-CL"/>
        </w:rPr>
      </w:pPr>
      <w:r w:rsidRPr="003F1A05">
        <w:rPr>
          <w:rFonts w:cs="Calibri"/>
          <w:lang w:val="es-CL"/>
        </w:rPr>
        <w:t xml:space="preserve"> </w:t>
      </w:r>
      <w:r w:rsidRPr="00C419AA">
        <w:rPr>
          <w:rFonts w:cs="Calibri"/>
          <w:lang w:val="es-CL"/>
        </w:rPr>
        <w:t xml:space="preserve">[ESP] Crea una descripción de </w:t>
      </w:r>
      <w:r>
        <w:rPr>
          <w:rFonts w:cs="Calibri"/>
          <w:lang w:val="es-CL"/>
        </w:rPr>
        <w:t xml:space="preserve">un pueblo o ciudad que te guste usando al menos </w:t>
      </w:r>
      <w:r w:rsidR="003F1A05">
        <w:rPr>
          <w:rFonts w:cs="Calibri"/>
          <w:lang w:val="es-CL"/>
        </w:rPr>
        <w:t>150</w:t>
      </w:r>
      <w:r>
        <w:rPr>
          <w:rFonts w:cs="Calibri"/>
          <w:lang w:val="es-CL"/>
        </w:rPr>
        <w:t xml:space="preserve"> palabras. </w:t>
      </w:r>
      <w:r w:rsidR="000535CC">
        <w:rPr>
          <w:rFonts w:cs="Calibri"/>
          <w:lang w:val="es-CL"/>
        </w:rPr>
        <w:t xml:space="preserve">Puntaje adicional podrá ser otorgado al usar con éxito el Presente Perfecto cuando sea posible. </w:t>
      </w:r>
      <w:r>
        <w:rPr>
          <w:rFonts w:cs="Calibri"/>
          <w:lang w:val="es-CL"/>
        </w:rPr>
        <w:t>¡Las palabras en el recuadro debajo</w:t>
      </w:r>
      <w:r w:rsidR="000535CC">
        <w:rPr>
          <w:rFonts w:cs="Calibri"/>
          <w:lang w:val="es-CL"/>
        </w:rPr>
        <w:t xml:space="preserve"> te</w:t>
      </w:r>
      <w:r>
        <w:rPr>
          <w:rFonts w:cs="Calibri"/>
          <w:lang w:val="es-CL"/>
        </w:rPr>
        <w:t xml:space="preserve"> pueden ser útiles!</w:t>
      </w:r>
    </w:p>
    <w:tbl>
      <w:tblPr>
        <w:tblStyle w:val="Tablaconcuadrcula"/>
        <w:tblpPr w:leftFromText="141" w:rightFromText="141" w:vertAnchor="text" w:horzAnchor="margin" w:tblpY="-68"/>
        <w:tblW w:w="8879" w:type="dxa"/>
        <w:tblLook w:val="04A0" w:firstRow="1" w:lastRow="0" w:firstColumn="1" w:lastColumn="0" w:noHBand="0" w:noVBand="1"/>
      </w:tblPr>
      <w:tblGrid>
        <w:gridCol w:w="1239"/>
        <w:gridCol w:w="7640"/>
      </w:tblGrid>
      <w:tr w:rsidR="00C419AA" w:rsidRPr="00C419AA" w14:paraId="631BC7F5" w14:textId="77777777" w:rsidTr="00C419AA">
        <w:trPr>
          <w:trHeight w:val="111"/>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BBC77" w14:textId="77777777" w:rsidR="00C419AA" w:rsidRPr="00C419AA" w:rsidRDefault="00C419AA" w:rsidP="00C419AA">
            <w:pPr>
              <w:pStyle w:val="Sinespaciado"/>
              <w:rPr>
                <w:rFonts w:cs="Times New Roman"/>
                <w:b/>
                <w:i/>
                <w:sz w:val="20"/>
                <w:szCs w:val="20"/>
                <w:lang w:val="pt-BR"/>
              </w:rPr>
            </w:pPr>
            <w:proofErr w:type="spellStart"/>
            <w:r w:rsidRPr="00C419AA">
              <w:rPr>
                <w:rFonts w:cs="Times New Roman"/>
                <w:b/>
                <w:i/>
                <w:sz w:val="20"/>
                <w:szCs w:val="20"/>
              </w:rPr>
              <w:t>Adjectives</w:t>
            </w:r>
            <w:proofErr w:type="spellEnd"/>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A0198" w14:textId="77777777" w:rsidR="00C419AA" w:rsidRPr="00C419AA" w:rsidRDefault="00C419AA" w:rsidP="00C419AA">
            <w:pPr>
              <w:pStyle w:val="Sinespaciado"/>
              <w:rPr>
                <w:rFonts w:cs="Times New Roman"/>
                <w:sz w:val="20"/>
                <w:szCs w:val="20"/>
                <w:lang w:val="en-US"/>
              </w:rPr>
            </w:pPr>
            <w:r w:rsidRPr="00C419AA">
              <w:rPr>
                <w:rFonts w:cs="Times New Roman"/>
                <w:sz w:val="20"/>
                <w:szCs w:val="20"/>
                <w:lang w:val="en-US"/>
              </w:rPr>
              <w:t>Modern, new, huge, beautiful, elegant, tall, big, quiet, fancy, rich, dangerous, fantastic</w:t>
            </w:r>
          </w:p>
        </w:tc>
      </w:tr>
      <w:tr w:rsidR="00C419AA" w:rsidRPr="00C419AA" w14:paraId="7157B77E" w14:textId="77777777" w:rsidTr="00C419AA">
        <w:trPr>
          <w:trHeight w:val="118"/>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2F47F" w14:textId="77777777" w:rsidR="00C419AA" w:rsidRPr="00C419AA" w:rsidRDefault="00C419AA" w:rsidP="00C419AA">
            <w:pPr>
              <w:pStyle w:val="Sinespaciado"/>
              <w:rPr>
                <w:rFonts w:cs="Times New Roman"/>
                <w:b/>
                <w:i/>
                <w:sz w:val="20"/>
                <w:szCs w:val="20"/>
              </w:rPr>
            </w:pPr>
            <w:proofErr w:type="spellStart"/>
            <w:r w:rsidRPr="00C419AA">
              <w:rPr>
                <w:rFonts w:cs="Times New Roman"/>
                <w:b/>
                <w:i/>
                <w:sz w:val="20"/>
                <w:szCs w:val="20"/>
              </w:rPr>
              <w:t>Opposites</w:t>
            </w:r>
            <w:proofErr w:type="spellEnd"/>
            <w:r w:rsidRPr="00C419AA">
              <w:rPr>
                <w:rFonts w:cs="Times New Roman"/>
                <w:b/>
                <w:i/>
                <w:sz w:val="20"/>
                <w:szCs w:val="20"/>
              </w:rPr>
              <w:t xml:space="preserve">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A7498" w14:textId="77777777" w:rsidR="00C419AA" w:rsidRPr="00C419AA" w:rsidRDefault="00C419AA" w:rsidP="00C419AA">
            <w:pPr>
              <w:pStyle w:val="Sinespaciado"/>
              <w:rPr>
                <w:rFonts w:cs="Times New Roman"/>
                <w:sz w:val="20"/>
                <w:szCs w:val="20"/>
                <w:lang w:val="en-US"/>
              </w:rPr>
            </w:pPr>
            <w:r w:rsidRPr="00C419AA">
              <w:rPr>
                <w:rFonts w:cs="Times New Roman"/>
                <w:sz w:val="20"/>
                <w:szCs w:val="20"/>
                <w:lang w:val="en-US"/>
              </w:rPr>
              <w:t>Old, tiny, ugly, short, small, noisy, plain, poor, safe, terrible, horrible, awful</w:t>
            </w:r>
          </w:p>
        </w:tc>
      </w:tr>
      <w:tr w:rsidR="00C419AA" w:rsidRPr="00C419AA" w14:paraId="52856A07" w14:textId="77777777" w:rsidTr="00C419AA">
        <w:trPr>
          <w:trHeight w:val="466"/>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75987" w14:textId="77777777" w:rsidR="00C419AA" w:rsidRPr="00C419AA" w:rsidRDefault="00C419AA" w:rsidP="00C419AA">
            <w:pPr>
              <w:pStyle w:val="Sinespaciado"/>
              <w:rPr>
                <w:rFonts w:cs="Times New Roman"/>
                <w:b/>
                <w:i/>
                <w:sz w:val="20"/>
                <w:szCs w:val="20"/>
                <w:lang w:val="en-US"/>
              </w:rPr>
            </w:pPr>
          </w:p>
          <w:p w14:paraId="79A27A83" w14:textId="77777777" w:rsidR="00C419AA" w:rsidRPr="00C419AA" w:rsidRDefault="00C419AA" w:rsidP="00C419AA">
            <w:pPr>
              <w:pStyle w:val="Sinespaciado"/>
              <w:rPr>
                <w:rFonts w:cs="Times New Roman"/>
                <w:b/>
                <w:i/>
                <w:sz w:val="20"/>
                <w:szCs w:val="20"/>
                <w:lang w:val="en-US"/>
              </w:rPr>
            </w:pPr>
          </w:p>
          <w:p w14:paraId="6942F810" w14:textId="77777777" w:rsidR="00C419AA" w:rsidRPr="00C419AA" w:rsidRDefault="00C419AA" w:rsidP="00C419AA">
            <w:pPr>
              <w:pStyle w:val="Sinespaciado"/>
              <w:rPr>
                <w:rFonts w:cs="Times New Roman"/>
                <w:b/>
                <w:i/>
                <w:sz w:val="20"/>
                <w:szCs w:val="20"/>
              </w:rPr>
            </w:pPr>
            <w:r w:rsidRPr="00C419AA">
              <w:rPr>
                <w:rFonts w:cs="Times New Roman"/>
                <w:b/>
                <w:i/>
                <w:sz w:val="20"/>
                <w:szCs w:val="20"/>
              </w:rPr>
              <w:t>Places</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35D0C" w14:textId="77777777" w:rsidR="00C419AA" w:rsidRPr="00C419AA" w:rsidRDefault="00C419AA" w:rsidP="00C419AA">
            <w:pPr>
              <w:pStyle w:val="Sinespaciado"/>
              <w:rPr>
                <w:rFonts w:cs="Times New Roman"/>
                <w:sz w:val="20"/>
                <w:szCs w:val="20"/>
                <w:lang w:val="en-US"/>
              </w:rPr>
            </w:pPr>
            <w:r w:rsidRPr="00C419AA">
              <w:rPr>
                <w:rFonts w:cs="Times New Roman"/>
                <w:sz w:val="20"/>
                <w:szCs w:val="20"/>
                <w:lang w:val="en-US"/>
              </w:rPr>
              <w:t>Mall – restaurant - bank - public / private school – factory-station-shop-café - church – hospital –university store- library-gym– building – park – bank – house – square – swimming pool - club – salon – drugstore / chemist’s – hotel – traffic light – disco/bar- playground – flower shop – supermarket / grocery store- movie theater – zoo- airport- football stadium</w:t>
            </w:r>
          </w:p>
        </w:tc>
      </w:tr>
      <w:tr w:rsidR="00C419AA" w:rsidRPr="00C419AA" w14:paraId="591FA19B" w14:textId="77777777" w:rsidTr="00C419AA">
        <w:trPr>
          <w:trHeight w:val="111"/>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1721F" w14:textId="77777777" w:rsidR="00C419AA" w:rsidRPr="00C419AA" w:rsidRDefault="00C419AA" w:rsidP="00C419AA">
            <w:pPr>
              <w:pStyle w:val="Sinespaciado"/>
              <w:rPr>
                <w:rFonts w:cs="Times New Roman"/>
                <w:b/>
                <w:i/>
                <w:sz w:val="20"/>
                <w:szCs w:val="20"/>
              </w:rPr>
            </w:pPr>
            <w:proofErr w:type="spellStart"/>
            <w:r w:rsidRPr="00C419AA">
              <w:rPr>
                <w:rFonts w:cs="Times New Roman"/>
                <w:b/>
                <w:i/>
                <w:sz w:val="20"/>
                <w:szCs w:val="20"/>
              </w:rPr>
              <w:t>Location</w:t>
            </w:r>
            <w:proofErr w:type="spellEnd"/>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3F876" w14:textId="77777777" w:rsidR="00C419AA" w:rsidRPr="00C419AA" w:rsidRDefault="00C419AA" w:rsidP="00C419AA">
            <w:pPr>
              <w:pStyle w:val="Sinespaciado"/>
              <w:rPr>
                <w:rFonts w:cs="Times New Roman"/>
                <w:sz w:val="20"/>
                <w:szCs w:val="20"/>
                <w:lang w:val="en-US"/>
              </w:rPr>
            </w:pPr>
            <w:r w:rsidRPr="00C419AA">
              <w:rPr>
                <w:rFonts w:cs="Times New Roman"/>
                <w:sz w:val="20"/>
                <w:szCs w:val="20"/>
                <w:lang w:val="en-US"/>
              </w:rPr>
              <w:t>In front of, between, behind, next to, over, beyond, under, on the right/left, at the top/bottom</w:t>
            </w:r>
          </w:p>
        </w:tc>
      </w:tr>
      <w:tr w:rsidR="00C419AA" w:rsidRPr="00C419AA" w14:paraId="621B8991" w14:textId="77777777" w:rsidTr="00C419AA">
        <w:trPr>
          <w:trHeight w:val="229"/>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78FE0" w14:textId="77777777" w:rsidR="00C419AA" w:rsidRPr="00C419AA" w:rsidRDefault="00C419AA" w:rsidP="00C419AA">
            <w:pPr>
              <w:pStyle w:val="Sinespaciado"/>
              <w:rPr>
                <w:rFonts w:cs="Times New Roman"/>
                <w:b/>
                <w:i/>
                <w:sz w:val="20"/>
                <w:szCs w:val="20"/>
              </w:rPr>
            </w:pPr>
            <w:proofErr w:type="spellStart"/>
            <w:r w:rsidRPr="00C419AA">
              <w:rPr>
                <w:rFonts w:cs="Times New Roman"/>
                <w:b/>
                <w:i/>
                <w:sz w:val="20"/>
                <w:szCs w:val="20"/>
              </w:rPr>
              <w:t>Other</w:t>
            </w:r>
            <w:proofErr w:type="spellEnd"/>
            <w:r w:rsidRPr="00C419AA">
              <w:rPr>
                <w:rFonts w:cs="Times New Roman"/>
                <w:b/>
                <w:i/>
                <w:sz w:val="20"/>
                <w:szCs w:val="20"/>
              </w:rPr>
              <w:t xml:space="preserve"> </w:t>
            </w:r>
            <w:proofErr w:type="spellStart"/>
            <w:r w:rsidRPr="00C419AA">
              <w:rPr>
                <w:rFonts w:cs="Times New Roman"/>
                <w:b/>
                <w:i/>
                <w:sz w:val="20"/>
                <w:szCs w:val="20"/>
              </w:rPr>
              <w:t>words</w:t>
            </w:r>
            <w:proofErr w:type="spellEnd"/>
            <w:r w:rsidRPr="00C419AA">
              <w:rPr>
                <w:rFonts w:cs="Times New Roman"/>
                <w:b/>
                <w:i/>
                <w:sz w:val="20"/>
                <w:szCs w:val="20"/>
              </w:rPr>
              <w:t xml:space="preserve"> </w:t>
            </w:r>
          </w:p>
        </w:tc>
        <w:tc>
          <w:tcPr>
            <w:tcW w:w="7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752AD" w14:textId="77777777" w:rsidR="00C419AA" w:rsidRPr="00C419AA" w:rsidRDefault="00C419AA" w:rsidP="00C419AA">
            <w:pPr>
              <w:pStyle w:val="Sinespaciado"/>
              <w:rPr>
                <w:rFonts w:cs="Times New Roman"/>
                <w:sz w:val="20"/>
                <w:szCs w:val="20"/>
                <w:lang w:val="en-US"/>
              </w:rPr>
            </w:pPr>
            <w:r w:rsidRPr="00C419AA">
              <w:rPr>
                <w:rFonts w:cs="Times New Roman"/>
                <w:sz w:val="20"/>
                <w:szCs w:val="20"/>
                <w:lang w:val="en-US"/>
              </w:rPr>
              <w:t>Uncountable: Crime, danger, pollution, traffic</w:t>
            </w:r>
            <w:r w:rsidRPr="00C419AA">
              <w:rPr>
                <w:rFonts w:cs="Times New Roman"/>
                <w:sz w:val="20"/>
                <w:szCs w:val="20"/>
                <w:lang w:val="en-US"/>
              </w:rPr>
              <w:br/>
              <w:t>Countable: Robbery, politicians, people, buses, cars</w:t>
            </w:r>
          </w:p>
        </w:tc>
      </w:tr>
    </w:tbl>
    <w:p w14:paraId="2DD217CC" w14:textId="21BE4E12" w:rsidR="00C419AA" w:rsidRDefault="00C419AA" w:rsidP="00C419AA">
      <w:pPr>
        <w:pStyle w:val="Sinespaciado"/>
        <w:spacing w:line="360" w:lineRule="auto"/>
        <w:rPr>
          <w:b/>
          <w:i/>
          <w:u w:val="single"/>
          <w:lang w:val="en-US"/>
        </w:rPr>
      </w:pPr>
      <w:r>
        <w:rPr>
          <w:bCs/>
          <w:iCs/>
          <w:sz w:val="24"/>
          <w:szCs w:val="24"/>
          <w:lang w:val="es-CL"/>
        </w:rPr>
        <w:br/>
      </w:r>
      <w:r>
        <w:rPr>
          <w:bCs/>
          <w:i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iCs/>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EADAD" w14:textId="77777777" w:rsidR="00C419AA" w:rsidRPr="00C419AA" w:rsidRDefault="00C419AA" w:rsidP="00C419AA">
      <w:pPr>
        <w:pStyle w:val="Prrafodelista"/>
        <w:spacing w:line="360" w:lineRule="auto"/>
        <w:rPr>
          <w:rFonts w:cs="Calibri"/>
        </w:rPr>
      </w:pPr>
    </w:p>
    <w:sectPr w:rsidR="00C419AA" w:rsidRPr="00C419AA" w:rsidSect="00D019D2">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6E7B" w14:textId="77777777" w:rsidR="00A977F5" w:rsidRDefault="00A977F5" w:rsidP="00CE56A7">
      <w:r>
        <w:separator/>
      </w:r>
    </w:p>
  </w:endnote>
  <w:endnote w:type="continuationSeparator" w:id="0">
    <w:p w14:paraId="03548E8E" w14:textId="77777777" w:rsidR="00A977F5" w:rsidRDefault="00A977F5"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8AD8" w14:textId="77777777" w:rsidR="00A977F5" w:rsidRDefault="00A977F5" w:rsidP="00CE56A7">
      <w:r>
        <w:separator/>
      </w:r>
    </w:p>
  </w:footnote>
  <w:footnote w:type="continuationSeparator" w:id="0">
    <w:p w14:paraId="7B96E74D" w14:textId="77777777" w:rsidR="00A977F5" w:rsidRDefault="00A977F5"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663CDE39"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1937AE">
      <w:rPr>
        <w:sz w:val="36"/>
        <w:szCs w:val="36"/>
        <w:lang w:val="es-CL"/>
      </w:rPr>
      <w:t>5</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Curso:</w:t>
    </w:r>
    <w:r w:rsidR="001937AE">
      <w:rPr>
        <w:lang w:val="es-CL"/>
      </w:rPr>
      <w:t xml:space="preserve"> 2° Medio</w:t>
    </w:r>
    <w:r w:rsidR="00B0376E">
      <w:rPr>
        <w:lang w:val="es-CL"/>
      </w:rPr>
      <w:br/>
    </w:r>
    <w:r w:rsidR="00136B09">
      <w:rPr>
        <w:lang w:val="es-CL"/>
      </w:rPr>
      <w:t xml:space="preserve">Periodo: </w:t>
    </w:r>
    <w:r w:rsidR="001937AE">
      <w:rPr>
        <w:lang w:val="es-CL"/>
      </w:rPr>
      <w:t xml:space="preserve">Junio-Julio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5C83"/>
    <w:multiLevelType w:val="hybridMultilevel"/>
    <w:tmpl w:val="CDEC88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2321461"/>
    <w:multiLevelType w:val="hybridMultilevel"/>
    <w:tmpl w:val="C908B72C"/>
    <w:lvl w:ilvl="0" w:tplc="AAB44B80">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300D1A"/>
    <w:multiLevelType w:val="hybridMultilevel"/>
    <w:tmpl w:val="D3948A02"/>
    <w:lvl w:ilvl="0" w:tplc="D21C05E0">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53410"/>
    <w:multiLevelType w:val="hybridMultilevel"/>
    <w:tmpl w:val="B3426F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401C0"/>
    <w:multiLevelType w:val="hybridMultilevel"/>
    <w:tmpl w:val="5152405C"/>
    <w:lvl w:ilvl="0" w:tplc="D6CE2254">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8"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2"/>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36D6A"/>
    <w:rsid w:val="00050E83"/>
    <w:rsid w:val="000535CC"/>
    <w:rsid w:val="00105D0A"/>
    <w:rsid w:val="0011262E"/>
    <w:rsid w:val="00121979"/>
    <w:rsid w:val="00136B09"/>
    <w:rsid w:val="001714CB"/>
    <w:rsid w:val="001937AE"/>
    <w:rsid w:val="001D1F81"/>
    <w:rsid w:val="00207657"/>
    <w:rsid w:val="00234023"/>
    <w:rsid w:val="002540DC"/>
    <w:rsid w:val="002D3436"/>
    <w:rsid w:val="002F205D"/>
    <w:rsid w:val="003250D3"/>
    <w:rsid w:val="003A40B3"/>
    <w:rsid w:val="003D287A"/>
    <w:rsid w:val="003F1A05"/>
    <w:rsid w:val="00402170"/>
    <w:rsid w:val="004767F5"/>
    <w:rsid w:val="004C6B49"/>
    <w:rsid w:val="005D6AD5"/>
    <w:rsid w:val="00605F4C"/>
    <w:rsid w:val="00625FED"/>
    <w:rsid w:val="00665DA3"/>
    <w:rsid w:val="006F4375"/>
    <w:rsid w:val="00722056"/>
    <w:rsid w:val="00842624"/>
    <w:rsid w:val="00862647"/>
    <w:rsid w:val="00890448"/>
    <w:rsid w:val="008C143C"/>
    <w:rsid w:val="008C56E6"/>
    <w:rsid w:val="0092077A"/>
    <w:rsid w:val="00960A93"/>
    <w:rsid w:val="009970CF"/>
    <w:rsid w:val="009D28D9"/>
    <w:rsid w:val="00A977F5"/>
    <w:rsid w:val="00B0376E"/>
    <w:rsid w:val="00B4239E"/>
    <w:rsid w:val="00C419AA"/>
    <w:rsid w:val="00CD6F94"/>
    <w:rsid w:val="00CE56A7"/>
    <w:rsid w:val="00CF0CCB"/>
    <w:rsid w:val="00D019D2"/>
    <w:rsid w:val="00D11C3B"/>
    <w:rsid w:val="00D92764"/>
    <w:rsid w:val="00E05A5E"/>
    <w:rsid w:val="00E54300"/>
    <w:rsid w:val="00E67A0B"/>
    <w:rsid w:val="00E865A8"/>
    <w:rsid w:val="00ED471B"/>
    <w:rsid w:val="00EF1F2A"/>
    <w:rsid w:val="00F907AD"/>
    <w:rsid w:val="00FC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uiPriority w:val="59"/>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77A"/>
    <w:pPr>
      <w:spacing w:before="100" w:beforeAutospacing="1" w:after="100" w:afterAutospacing="1"/>
    </w:pPr>
    <w:rPr>
      <w:rFonts w:ascii="Times New Roman" w:eastAsia="Times New Roman" w:hAnsi="Times New Roman" w:cs="Times New Roman"/>
      <w:lang w:val="en-GB" w:eastAsia="pt-PT"/>
    </w:rPr>
  </w:style>
  <w:style w:type="character" w:styleId="Hipervnculo">
    <w:name w:val="Hyperlink"/>
    <w:uiPriority w:val="99"/>
    <w:unhideWhenUsed/>
    <w:rsid w:val="0092077A"/>
    <w:rPr>
      <w:color w:val="0000FF"/>
      <w:u w:val="single"/>
    </w:rPr>
  </w:style>
  <w:style w:type="paragraph" w:styleId="Ttulo">
    <w:name w:val="Title"/>
    <w:basedOn w:val="Normal"/>
    <w:link w:val="TtuloCar"/>
    <w:qFormat/>
    <w:rsid w:val="0092077A"/>
    <w:pPr>
      <w:jc w:val="center"/>
    </w:pPr>
    <w:rPr>
      <w:rFonts w:ascii="Times New Roman" w:eastAsia="Times New Roman" w:hAnsi="Times New Roman" w:cs="Times New Roman"/>
      <w:b/>
      <w:bCs/>
      <w:lang w:val="tr-TR" w:eastAsia="tr-TR"/>
    </w:rPr>
  </w:style>
  <w:style w:type="character" w:customStyle="1" w:styleId="TtuloCar">
    <w:name w:val="Título Car"/>
    <w:basedOn w:val="Fuentedeprrafopredeter"/>
    <w:link w:val="Ttulo"/>
    <w:rsid w:val="0092077A"/>
    <w:rPr>
      <w:rFonts w:ascii="Times New Roman" w:eastAsia="Times New Roman" w:hAnsi="Times New Roman" w:cs="Times New Roman"/>
      <w:b/>
      <w:bCs/>
      <w:lang w:val="tr-TR" w:eastAsia="tr-TR"/>
    </w:rPr>
  </w:style>
  <w:style w:type="paragraph" w:styleId="Sinespaciado">
    <w:name w:val="No Spacing"/>
    <w:uiPriority w:val="1"/>
    <w:qFormat/>
    <w:rsid w:val="00C419AA"/>
    <w:rPr>
      <w:sz w:val="22"/>
      <w:szCs w:val="22"/>
      <w:lang w:val="es-E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981">
      <w:bodyDiv w:val="1"/>
      <w:marLeft w:val="0"/>
      <w:marRight w:val="0"/>
      <w:marTop w:val="0"/>
      <w:marBottom w:val="0"/>
      <w:divBdr>
        <w:top w:val="none" w:sz="0" w:space="0" w:color="auto"/>
        <w:left w:val="none" w:sz="0" w:space="0" w:color="auto"/>
        <w:bottom w:val="none" w:sz="0" w:space="0" w:color="auto"/>
        <w:right w:val="none" w:sz="0" w:space="0" w:color="auto"/>
      </w:divBdr>
    </w:div>
    <w:div w:id="166673440">
      <w:bodyDiv w:val="1"/>
      <w:marLeft w:val="0"/>
      <w:marRight w:val="0"/>
      <w:marTop w:val="0"/>
      <w:marBottom w:val="0"/>
      <w:divBdr>
        <w:top w:val="none" w:sz="0" w:space="0" w:color="auto"/>
        <w:left w:val="none" w:sz="0" w:space="0" w:color="auto"/>
        <w:bottom w:val="none" w:sz="0" w:space="0" w:color="auto"/>
        <w:right w:val="none" w:sz="0" w:space="0" w:color="auto"/>
      </w:divBdr>
    </w:div>
    <w:div w:id="236091433">
      <w:bodyDiv w:val="1"/>
      <w:marLeft w:val="0"/>
      <w:marRight w:val="0"/>
      <w:marTop w:val="0"/>
      <w:marBottom w:val="0"/>
      <w:divBdr>
        <w:top w:val="none" w:sz="0" w:space="0" w:color="auto"/>
        <w:left w:val="none" w:sz="0" w:space="0" w:color="auto"/>
        <w:bottom w:val="none" w:sz="0" w:space="0" w:color="auto"/>
        <w:right w:val="none" w:sz="0" w:space="0" w:color="auto"/>
      </w:divBdr>
    </w:div>
    <w:div w:id="1399014375">
      <w:bodyDiv w:val="1"/>
      <w:marLeft w:val="0"/>
      <w:marRight w:val="0"/>
      <w:marTop w:val="0"/>
      <w:marBottom w:val="0"/>
      <w:divBdr>
        <w:top w:val="none" w:sz="0" w:space="0" w:color="auto"/>
        <w:left w:val="none" w:sz="0" w:space="0" w:color="auto"/>
        <w:bottom w:val="none" w:sz="0" w:space="0" w:color="auto"/>
        <w:right w:val="none" w:sz="0" w:space="0" w:color="auto"/>
      </w:divBdr>
    </w:div>
    <w:div w:id="1430999863">
      <w:bodyDiv w:val="1"/>
      <w:marLeft w:val="0"/>
      <w:marRight w:val="0"/>
      <w:marTop w:val="0"/>
      <w:marBottom w:val="0"/>
      <w:divBdr>
        <w:top w:val="none" w:sz="0" w:space="0" w:color="auto"/>
        <w:left w:val="none" w:sz="0" w:space="0" w:color="auto"/>
        <w:bottom w:val="none" w:sz="0" w:space="0" w:color="auto"/>
        <w:right w:val="none" w:sz="0" w:space="0" w:color="auto"/>
      </w:divBdr>
    </w:div>
    <w:div w:id="1926381070">
      <w:bodyDiv w:val="1"/>
      <w:marLeft w:val="0"/>
      <w:marRight w:val="0"/>
      <w:marTop w:val="0"/>
      <w:marBottom w:val="0"/>
      <w:divBdr>
        <w:top w:val="none" w:sz="0" w:space="0" w:color="auto"/>
        <w:left w:val="none" w:sz="0" w:space="0" w:color="auto"/>
        <w:bottom w:val="none" w:sz="0" w:space="0" w:color="auto"/>
        <w:right w:val="none" w:sz="0" w:space="0" w:color="auto"/>
      </w:divBdr>
    </w:div>
    <w:div w:id="20677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38CF-F8CC-480A-86F6-A93CA49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2</cp:revision>
  <cp:lastPrinted>2021-03-24T02:41:00Z</cp:lastPrinted>
  <dcterms:created xsi:type="dcterms:W3CDTF">2021-06-10T13:51:00Z</dcterms:created>
  <dcterms:modified xsi:type="dcterms:W3CDTF">2021-06-10T13:51:00Z</dcterms:modified>
</cp:coreProperties>
</file>