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828" w:type="dxa"/>
        <w:tblLook w:val="04A0" w:firstRow="1" w:lastRow="0" w:firstColumn="1" w:lastColumn="0" w:noHBand="0" w:noVBand="1"/>
      </w:tblPr>
      <w:tblGrid>
        <w:gridCol w:w="8828"/>
      </w:tblGrid>
      <w:tr w:rsidR="001654C7" w:rsidRPr="0002434C" w14:paraId="03DDD7D9" w14:textId="77777777" w:rsidTr="001654C7">
        <w:tc>
          <w:tcPr>
            <w:tcW w:w="8828" w:type="dxa"/>
          </w:tcPr>
          <w:p w14:paraId="00657B57" w14:textId="4B1EBBDA" w:rsidR="001654C7" w:rsidRPr="001D1F81" w:rsidRDefault="001654C7" w:rsidP="001654C7">
            <w:pPr>
              <w:rPr>
                <w:rFonts w:cs="Calibri"/>
              </w:rPr>
            </w:pPr>
            <w:bookmarkStart w:id="0" w:name="_Hlk68650411"/>
            <w:bookmarkStart w:id="1" w:name="_GoBack"/>
            <w:bookmarkEnd w:id="1"/>
            <w:r w:rsidRPr="001D1F81">
              <w:rPr>
                <w:rFonts w:cs="Calibri"/>
                <w:b/>
                <w:bCs/>
                <w:sz w:val="24"/>
                <w:szCs w:val="24"/>
              </w:rPr>
              <w:t>OA</w:t>
            </w:r>
            <w:r>
              <w:rPr>
                <w:rFonts w:cs="Calibri"/>
                <w:b/>
                <w:bCs/>
                <w:sz w:val="24"/>
                <w:szCs w:val="24"/>
              </w:rPr>
              <w:t>3. Conocimiento del Inglés para comprender y producir.</w:t>
            </w:r>
          </w:p>
        </w:tc>
      </w:tr>
    </w:tbl>
    <w:p w14:paraId="012F389A" w14:textId="23371F22" w:rsidR="0092077A" w:rsidRPr="001654C7" w:rsidRDefault="008B3EE7" w:rsidP="00F907AD">
      <w:pPr>
        <w:spacing w:line="360" w:lineRule="auto"/>
        <w:jc w:val="right"/>
        <w:rPr>
          <w:rFonts w:cs="Arial-BoldMT"/>
          <w:b/>
          <w:bCs/>
          <w:sz w:val="22"/>
          <w:szCs w:val="22"/>
          <w:lang w:val="es-CL"/>
        </w:rPr>
      </w:pPr>
      <w:r>
        <w:rPr>
          <w:rFonts w:cs="Calibri"/>
          <w:noProof/>
          <w:sz w:val="28"/>
          <w:szCs w:val="28"/>
        </w:rPr>
        <mc:AlternateContent>
          <mc:Choice Requires="wps">
            <w:drawing>
              <wp:anchor distT="0" distB="0" distL="114300" distR="114300" simplePos="0" relativeHeight="251660288" behindDoc="0" locked="0" layoutInCell="1" allowOverlap="1" wp14:anchorId="14B21C05" wp14:editId="1FAAD623">
                <wp:simplePos x="0" y="0"/>
                <wp:positionH relativeFrom="column">
                  <wp:posOffset>4453890</wp:posOffset>
                </wp:positionH>
                <wp:positionV relativeFrom="paragraph">
                  <wp:posOffset>-645160</wp:posOffset>
                </wp:positionV>
                <wp:extent cx="1143000" cy="37147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1143000" cy="371475"/>
                        </a:xfrm>
                        <a:prstGeom prst="rect">
                          <a:avLst/>
                        </a:prstGeom>
                        <a:solidFill>
                          <a:schemeClr val="lt1"/>
                        </a:solidFill>
                        <a:ln w="6350">
                          <a:solidFill>
                            <a:prstClr val="black"/>
                          </a:solidFill>
                        </a:ln>
                      </wps:spPr>
                      <wps:txbx>
                        <w:txbxContent>
                          <w:p w14:paraId="4670496D" w14:textId="47459385" w:rsidR="008B3EE7" w:rsidRPr="008B3EE7" w:rsidRDefault="008B3EE7">
                            <w:pPr>
                              <w:rPr>
                                <w:lang w:val="es-CL"/>
                              </w:rPr>
                            </w:pPr>
                            <w:r>
                              <w:rPr>
                                <w:lang w:val="es-CL"/>
                              </w:rPr>
                              <w:t>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B21C05" id="_x0000_t202" coordsize="21600,21600" o:spt="202" path="m,l,21600r21600,l21600,xe">
                <v:stroke joinstyle="miter"/>
                <v:path gradientshapeok="t" o:connecttype="rect"/>
              </v:shapetype>
              <v:shape id="Cuadro de texto 3" o:spid="_x0000_s1026" type="#_x0000_t202" style="position:absolute;left:0;text-align:left;margin-left:350.7pt;margin-top:-50.8pt;width:90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" fillcolor="white [3201]" strokeweight=".5pt">
                <v:textbox>
                  <w:txbxContent>
                    <w:p w14:paraId="4670496D" w14:textId="47459385" w:rsidR="008B3EE7" w:rsidRPr="008B3EE7" w:rsidRDefault="008B3EE7">
                      <w:pPr>
                        <w:rPr>
                          <w:lang w:val="es-CL"/>
                        </w:rPr>
                      </w:pPr>
                      <w:r>
                        <w:rPr>
                          <w:lang w:val="es-CL"/>
                        </w:rPr>
                        <w:t>Mark:</w:t>
                      </w:r>
                    </w:p>
                  </w:txbxContent>
                </v:textbox>
              </v:shape>
            </w:pict>
          </mc:Fallback>
        </mc:AlternateContent>
      </w:r>
      <w:r w:rsidR="00B0376E" w:rsidRPr="0092077A">
        <w:rPr>
          <w:rFonts w:cs="Calibri"/>
          <w:noProof/>
          <w:sz w:val="28"/>
          <w:szCs w:val="28"/>
        </w:rPr>
        <mc:AlternateContent>
          <mc:Choice Requires="wps">
            <w:drawing>
              <wp:anchor distT="45720" distB="45720" distL="114300" distR="114300" simplePos="0" relativeHeight="251659264" behindDoc="0" locked="0" layoutInCell="1" allowOverlap="1" wp14:anchorId="26D333C0" wp14:editId="7B201C59">
                <wp:simplePos x="0" y="0"/>
                <wp:positionH relativeFrom="margin">
                  <wp:align>right</wp:align>
                </wp:positionH>
                <wp:positionV relativeFrom="paragraph">
                  <wp:posOffset>190500</wp:posOffset>
                </wp:positionV>
                <wp:extent cx="3819525" cy="10858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085850"/>
                        </a:xfrm>
                        <a:prstGeom prst="rect">
                          <a:avLst/>
                        </a:prstGeom>
                        <a:solidFill>
                          <a:srgbClr val="FFFFFF"/>
                        </a:solidFill>
                        <a:ln w="9525">
                          <a:solidFill>
                            <a:srgbClr val="000000"/>
                          </a:solidFill>
                          <a:miter lim="800000"/>
                          <a:headEnd/>
                          <a:tailEnd/>
                        </a:ln>
                      </wps:spPr>
                      <wps:txbx>
                        <w:txbxContent>
                          <w:p w14:paraId="0E5C709E" w14:textId="19658AA8" w:rsidR="00B0376E" w:rsidRPr="00234023" w:rsidRDefault="00B0376E" w:rsidP="00B0376E">
                            <w:pPr>
                              <w:spacing w:line="360" w:lineRule="auto"/>
                              <w:rPr>
                                <w:rFonts w:cs="Calibri"/>
                                <w:sz w:val="28"/>
                                <w:szCs w:val="28"/>
                              </w:rPr>
                            </w:pPr>
                            <w:r w:rsidRPr="00234023">
                              <w:rPr>
                                <w:rFonts w:cs="Calibri"/>
                                <w:sz w:val="28"/>
                                <w:szCs w:val="28"/>
                              </w:rPr>
                              <w:t>First name</w:t>
                            </w:r>
                            <w:r w:rsidR="00234023">
                              <w:rPr>
                                <w:rFonts w:cs="Calibri"/>
                                <w:sz w:val="28"/>
                                <w:szCs w:val="28"/>
                              </w:rPr>
                              <w:t xml:space="preserve"> (</w:t>
                            </w:r>
                            <w:proofErr w:type="spellStart"/>
                            <w:r w:rsidR="00234023">
                              <w:rPr>
                                <w:rFonts w:cs="Calibri"/>
                                <w:sz w:val="28"/>
                                <w:szCs w:val="28"/>
                              </w:rPr>
                              <w:t>nombre</w:t>
                            </w:r>
                            <w:proofErr w:type="spellEnd"/>
                            <w:r w:rsidR="00234023">
                              <w:rPr>
                                <w:rFonts w:cs="Calibri"/>
                                <w:sz w:val="28"/>
                                <w:szCs w:val="28"/>
                              </w:rPr>
                              <w:t>)</w:t>
                            </w:r>
                            <w:r w:rsidRPr="00234023">
                              <w:rPr>
                                <w:rFonts w:cs="Calibri"/>
                                <w:sz w:val="28"/>
                                <w:szCs w:val="28"/>
                              </w:rPr>
                              <w:t>_____________________________</w:t>
                            </w:r>
                            <w:r w:rsidR="00234023">
                              <w:rPr>
                                <w:rFonts w:cs="Calibri"/>
                                <w:sz w:val="28"/>
                                <w:szCs w:val="28"/>
                              </w:rPr>
                              <w:t>_</w:t>
                            </w:r>
                            <w:r w:rsidRPr="00234023">
                              <w:rPr>
                                <w:rFonts w:cs="Calibri"/>
                                <w:sz w:val="28"/>
                                <w:szCs w:val="28"/>
                              </w:rPr>
                              <w:br/>
                              <w:t xml:space="preserve">Last name </w:t>
                            </w:r>
                            <w:r w:rsidR="00234023">
                              <w:rPr>
                                <w:rFonts w:cs="Calibri"/>
                                <w:sz w:val="28"/>
                                <w:szCs w:val="28"/>
                              </w:rPr>
                              <w:t>(</w:t>
                            </w:r>
                            <w:proofErr w:type="spellStart"/>
                            <w:r w:rsidR="00234023">
                              <w:rPr>
                                <w:rFonts w:cs="Calibri"/>
                                <w:sz w:val="28"/>
                                <w:szCs w:val="28"/>
                              </w:rPr>
                              <w:t>apellido</w:t>
                            </w:r>
                            <w:proofErr w:type="spellEnd"/>
                            <w:r w:rsidR="00234023">
                              <w:rPr>
                                <w:rFonts w:cs="Calibri"/>
                                <w:sz w:val="28"/>
                                <w:szCs w:val="28"/>
                              </w:rPr>
                              <w:t xml:space="preserve">) </w:t>
                            </w:r>
                            <w:r w:rsidRPr="00234023">
                              <w:rPr>
                                <w:rFonts w:cs="Calibri"/>
                                <w:sz w:val="28"/>
                                <w:szCs w:val="28"/>
                              </w:rPr>
                              <w:t>______________________________</w:t>
                            </w:r>
                            <w:r w:rsidRPr="00234023">
                              <w:rPr>
                                <w:rFonts w:cs="Calibri"/>
                                <w:sz w:val="28"/>
                                <w:szCs w:val="28"/>
                              </w:rPr>
                              <w:br/>
                              <w:t>Date</w:t>
                            </w:r>
                            <w:r w:rsidR="00234023">
                              <w:rPr>
                                <w:rFonts w:cs="Calibri"/>
                                <w:sz w:val="28"/>
                                <w:szCs w:val="28"/>
                              </w:rPr>
                              <w:t xml:space="preserve"> (</w:t>
                            </w:r>
                            <w:proofErr w:type="spellStart"/>
                            <w:r w:rsidR="00234023">
                              <w:rPr>
                                <w:rFonts w:cs="Calibri"/>
                                <w:sz w:val="28"/>
                                <w:szCs w:val="28"/>
                              </w:rPr>
                              <w:t>fecha</w:t>
                            </w:r>
                            <w:proofErr w:type="spellEnd"/>
                            <w:r w:rsidR="00234023">
                              <w:rPr>
                                <w:rFonts w:cs="Calibri"/>
                                <w:sz w:val="28"/>
                                <w:szCs w:val="28"/>
                              </w:rPr>
                              <w:t>)</w:t>
                            </w:r>
                            <w:r w:rsidRPr="00234023">
                              <w:rPr>
                                <w:rFonts w:cs="Calibri"/>
                                <w:sz w:val="28"/>
                                <w:szCs w:val="28"/>
                              </w:rPr>
                              <w:t xml:space="preserve"> _____________________________________</w:t>
                            </w:r>
                            <w:r w:rsidR="00234023">
                              <w:rPr>
                                <w:rFonts w:cs="Calibri"/>
                                <w:sz w:val="28"/>
                                <w:szCs w:val="28"/>
                              </w:rPr>
                              <w:t>__</w:t>
                            </w:r>
                            <w:r w:rsidRPr="00234023">
                              <w:rPr>
                                <w:rFonts w:cs="Calibri"/>
                                <w:sz w:val="28"/>
                                <w:szCs w:val="28"/>
                              </w:rPr>
                              <w:t xml:space="preserve"> </w:t>
                            </w:r>
                          </w:p>
                          <w:p w14:paraId="2EF37B40" w14:textId="64162B65" w:rsidR="00B0376E" w:rsidRPr="00B0376E" w:rsidRDefault="00B037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D333C0" id="Cuadro de texto 2" o:spid="_x0000_s1027" type="#_x0000_t202" style="position:absolute;left:0;text-align:left;margin-left:249.55pt;margin-top:15pt;width:300.75pt;height:8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">
                <v:textbox>
                  <w:txbxContent>
                    <w:p w14:paraId="0E5C709E" w14:textId="19658AA8" w:rsidR="00B0376E" w:rsidRPr="00234023" w:rsidRDefault="00B0376E" w:rsidP="00B0376E">
                      <w:pPr>
                        <w:spacing w:line="360" w:lineRule="auto"/>
                        <w:rPr>
                          <w:rFonts w:cs="Calibri"/>
                          <w:sz w:val="28"/>
                          <w:szCs w:val="28"/>
                        </w:rPr>
                      </w:pPr>
                      <w:r w:rsidRPr="00234023">
                        <w:rPr>
                          <w:rFonts w:cs="Calibri"/>
                          <w:sz w:val="28"/>
                          <w:szCs w:val="28"/>
                        </w:rPr>
                        <w:t>First name</w:t>
                      </w:r>
                      <w:r w:rsidR="00234023">
                        <w:rPr>
                          <w:rFonts w:cs="Calibri"/>
                          <w:sz w:val="28"/>
                          <w:szCs w:val="28"/>
                        </w:rPr>
                        <w:t xml:space="preserve"> (nombre)</w:t>
                      </w:r>
                      <w:r w:rsidRPr="00234023">
                        <w:rPr>
                          <w:rFonts w:cs="Calibri"/>
                          <w:sz w:val="28"/>
                          <w:szCs w:val="28"/>
                        </w:rPr>
                        <w:t>_____________________________</w:t>
                      </w:r>
                      <w:r w:rsidR="00234023">
                        <w:rPr>
                          <w:rFonts w:cs="Calibri"/>
                          <w:sz w:val="28"/>
                          <w:szCs w:val="28"/>
                        </w:rPr>
                        <w:t>_</w:t>
                      </w:r>
                      <w:r w:rsidRPr="00234023">
                        <w:rPr>
                          <w:rFonts w:cs="Calibri"/>
                          <w:sz w:val="28"/>
                          <w:szCs w:val="28"/>
                        </w:rPr>
                        <w:br/>
                        <w:t xml:space="preserve">Last name </w:t>
                      </w:r>
                      <w:r w:rsidR="00234023">
                        <w:rPr>
                          <w:rFonts w:cs="Calibri"/>
                          <w:sz w:val="28"/>
                          <w:szCs w:val="28"/>
                        </w:rPr>
                        <w:t xml:space="preserve">(apellido) </w:t>
                      </w:r>
                      <w:r w:rsidRPr="00234023">
                        <w:rPr>
                          <w:rFonts w:cs="Calibri"/>
                          <w:sz w:val="28"/>
                          <w:szCs w:val="28"/>
                        </w:rPr>
                        <w:t>______________________________</w:t>
                      </w:r>
                      <w:r w:rsidRPr="00234023">
                        <w:rPr>
                          <w:rFonts w:cs="Calibri"/>
                          <w:sz w:val="28"/>
                          <w:szCs w:val="28"/>
                        </w:rPr>
                        <w:br/>
                        <w:t>Date</w:t>
                      </w:r>
                      <w:r w:rsidR="00234023">
                        <w:rPr>
                          <w:rFonts w:cs="Calibri"/>
                          <w:sz w:val="28"/>
                          <w:szCs w:val="28"/>
                        </w:rPr>
                        <w:t xml:space="preserve"> (fecha)</w:t>
                      </w:r>
                      <w:r w:rsidRPr="00234023">
                        <w:rPr>
                          <w:rFonts w:cs="Calibri"/>
                          <w:sz w:val="28"/>
                          <w:szCs w:val="28"/>
                        </w:rPr>
                        <w:t xml:space="preserve"> _____________________________________</w:t>
                      </w:r>
                      <w:r w:rsidR="00234023">
                        <w:rPr>
                          <w:rFonts w:cs="Calibri"/>
                          <w:sz w:val="28"/>
                          <w:szCs w:val="28"/>
                        </w:rPr>
                        <w:t>__</w:t>
                      </w:r>
                      <w:r w:rsidRPr="00234023">
                        <w:rPr>
                          <w:rFonts w:cs="Calibri"/>
                          <w:sz w:val="28"/>
                          <w:szCs w:val="28"/>
                        </w:rPr>
                        <w:t xml:space="preserve"> </w:t>
                      </w:r>
                    </w:p>
                    <w:p w14:paraId="2EF37B40" w14:textId="64162B65" w:rsidR="00B0376E" w:rsidRPr="00B0376E" w:rsidRDefault="00B0376E"/>
                  </w:txbxContent>
                </v:textbox>
                <w10:wrap type="square" anchorx="margin"/>
              </v:shape>
            </w:pict>
          </mc:Fallback>
        </mc:AlternateContent>
      </w:r>
      <w:r w:rsidR="00B0376E" w:rsidRPr="0092077A">
        <w:rPr>
          <w:noProof/>
          <w:sz w:val="28"/>
          <w:szCs w:val="28"/>
        </w:rPr>
        <w:drawing>
          <wp:anchor distT="0" distB="0" distL="114300" distR="114300" simplePos="0" relativeHeight="251651583" behindDoc="0" locked="0" layoutInCell="1" allowOverlap="1" wp14:anchorId="0B84355A" wp14:editId="6B60E089">
            <wp:simplePos x="0" y="0"/>
            <wp:positionH relativeFrom="margin">
              <wp:align>left</wp:align>
            </wp:positionH>
            <wp:positionV relativeFrom="paragraph">
              <wp:posOffset>113665</wp:posOffset>
            </wp:positionV>
            <wp:extent cx="1409700" cy="1409700"/>
            <wp:effectExtent l="0" t="0" r="0" b="0"/>
            <wp:wrapSquare wrapText="bothSides"/>
            <wp:docPr id="2" name="Imagen 2" descr="Hi guys, I've re-drawn the loading image and put it on redbubble, so if you  want some persona 5 themed sticker, t-shirts and stuff go check it out ♥️ :  PER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guys, I've re-drawn the loading image and put it on redbubble, so if you  want some persona 5 themed sticker, t-shirts and stuff go check it out ♥️ :  PERS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bookmarkEnd w:id="0"/>
    </w:p>
    <w:p w14:paraId="547A4140" w14:textId="6DDE61FA" w:rsidR="00D019D2" w:rsidRDefault="00D019D2" w:rsidP="00D019D2">
      <w:pPr>
        <w:spacing w:line="360" w:lineRule="auto"/>
        <w:rPr>
          <w:rFonts w:cs="Calibri"/>
          <w:lang w:val="es-CL"/>
        </w:rPr>
      </w:pPr>
      <w:r>
        <w:rPr>
          <w:rFonts w:cs="Calibri"/>
          <w:b/>
          <w:bCs/>
          <w:sz w:val="28"/>
          <w:szCs w:val="28"/>
          <w:lang w:val="es-CL"/>
        </w:rPr>
        <w:br/>
      </w:r>
      <w:r w:rsidRPr="00F96EE4">
        <w:rPr>
          <w:rFonts w:cs="Calibri"/>
          <w:b/>
          <w:bCs/>
          <w:sz w:val="28"/>
          <w:szCs w:val="28"/>
          <w:lang w:val="es-CL"/>
        </w:rPr>
        <w:t>LEER PRIMERO:</w:t>
      </w:r>
      <w:r>
        <w:rPr>
          <w:rFonts w:cs="Calibri"/>
          <w:sz w:val="28"/>
          <w:szCs w:val="28"/>
          <w:lang w:val="es-CL"/>
        </w:rPr>
        <w:t xml:space="preserve"> </w:t>
      </w:r>
      <w:r w:rsidRPr="00C35624">
        <w:rPr>
          <w:rFonts w:cs="Calibri"/>
          <w:lang w:val="es-CL"/>
        </w:rPr>
        <w:t xml:space="preserve">Ésta guía es un poco diferente a las anteriores. En cierto modo, es una prueba para la casa. Se evaluará con nota de 2,0 a 7, por lo que el número de respuestas correctas e incorrectas afectará la </w:t>
      </w:r>
      <w:r w:rsidR="00050E83">
        <w:rPr>
          <w:rFonts w:cs="Calibri"/>
          <w:lang w:val="es-CL"/>
        </w:rPr>
        <w:t>calificación</w:t>
      </w:r>
      <w:r w:rsidRPr="00C35624">
        <w:rPr>
          <w:rFonts w:cs="Calibri"/>
          <w:lang w:val="es-CL"/>
        </w:rPr>
        <w:t xml:space="preserve">.  </w:t>
      </w:r>
      <w:r w:rsidRPr="00F96EE4">
        <w:rPr>
          <w:rFonts w:cs="Calibri"/>
          <w:b/>
          <w:bCs/>
          <w:lang w:val="es-CL"/>
        </w:rPr>
        <w:t>EVITA COPIAR</w:t>
      </w:r>
      <w:r w:rsidRPr="00C35624">
        <w:rPr>
          <w:rFonts w:cs="Calibri"/>
          <w:lang w:val="es-CL"/>
        </w:rPr>
        <w:t xml:space="preserve"> a toda costa; algunas de las actividades están diseñadas para que no pueda haber dos respuestas iguales.</w:t>
      </w:r>
      <w:r>
        <w:rPr>
          <w:rFonts w:cs="Calibri"/>
          <w:lang w:val="es-CL"/>
        </w:rPr>
        <w:t xml:space="preserve"> Es </w:t>
      </w:r>
      <w:r>
        <w:rPr>
          <w:rFonts w:cs="Calibri"/>
          <w:b/>
          <w:bCs/>
          <w:lang w:val="es-CL"/>
        </w:rPr>
        <w:t>MUY RECOMENDABLE</w:t>
      </w:r>
      <w:r>
        <w:rPr>
          <w:rFonts w:cs="Calibri"/>
          <w:lang w:val="es-CL"/>
        </w:rPr>
        <w:t xml:space="preserve"> usar las guías anteriores como ayuda.</w:t>
      </w:r>
    </w:p>
    <w:p w14:paraId="48E9E515" w14:textId="73218DA2" w:rsidR="00136B09" w:rsidRPr="00D936BB" w:rsidRDefault="00136B09" w:rsidP="00136B09">
      <w:pPr>
        <w:spacing w:line="360" w:lineRule="auto"/>
        <w:rPr>
          <w:rFonts w:cs="Calibri"/>
        </w:rPr>
      </w:pPr>
    </w:p>
    <w:p w14:paraId="69437DA7" w14:textId="183FD33C" w:rsidR="00D936BB" w:rsidRPr="00D936BB" w:rsidRDefault="00D936BB" w:rsidP="00D936BB">
      <w:pPr>
        <w:pStyle w:val="Prrafodelista"/>
        <w:numPr>
          <w:ilvl w:val="0"/>
          <w:numId w:val="8"/>
        </w:numPr>
        <w:spacing w:line="360" w:lineRule="auto"/>
        <w:rPr>
          <w:rFonts w:cs="Calibri"/>
        </w:rPr>
      </w:pPr>
      <w:r w:rsidRPr="00D936BB">
        <w:rPr>
          <w:rFonts w:cs="Calibri"/>
        </w:rPr>
        <w:t>[ENG] Read the text carefully and do the next activities.</w:t>
      </w:r>
    </w:p>
    <w:p w14:paraId="6397598B" w14:textId="05D02AB3" w:rsidR="00D936BB" w:rsidRPr="00D936BB" w:rsidRDefault="00D936BB" w:rsidP="00D936BB">
      <w:pPr>
        <w:pStyle w:val="Prrafodelista"/>
        <w:spacing w:line="360" w:lineRule="auto"/>
        <w:rPr>
          <w:rFonts w:cs="Calibri"/>
          <w:lang w:val="es-CL"/>
        </w:rPr>
      </w:pPr>
      <w:r w:rsidRPr="00D936BB">
        <w:rPr>
          <w:rFonts w:cs="Calibri"/>
          <w:lang w:val="es-CL"/>
        </w:rPr>
        <w:t>[ESP] Lee el texto cuidadosamente y haz las siguientes actividades.</w:t>
      </w:r>
    </w:p>
    <w:p w14:paraId="2EAED66A" w14:textId="009698D8" w:rsidR="00D936BB" w:rsidRPr="00D936BB" w:rsidRDefault="00FE46D5" w:rsidP="00D936BB">
      <w:pPr>
        <w:pStyle w:val="Prrafodelista"/>
        <w:spacing w:line="360" w:lineRule="auto"/>
        <w:rPr>
          <w:rFonts w:cs="Calibri"/>
          <w:lang w:val="es-CL"/>
        </w:rPr>
      </w:pPr>
      <w:r>
        <w:rPr>
          <w:noProof/>
        </w:rPr>
        <w:drawing>
          <wp:anchor distT="0" distB="0" distL="114300" distR="114300" simplePos="0" relativeHeight="251662336" behindDoc="0" locked="0" layoutInCell="1" allowOverlap="1" wp14:anchorId="33800F0A" wp14:editId="2C7247FF">
            <wp:simplePos x="0" y="0"/>
            <wp:positionH relativeFrom="margin">
              <wp:align>left</wp:align>
            </wp:positionH>
            <wp:positionV relativeFrom="paragraph">
              <wp:posOffset>276860</wp:posOffset>
            </wp:positionV>
            <wp:extent cx="1514475" cy="3032760"/>
            <wp:effectExtent l="0" t="0" r="9525" b="0"/>
            <wp:wrapSquare wrapText="bothSides"/>
            <wp:docPr id="5" name="Imagen 5" descr="Smoke Boy Man Manga Sad Draw Blackandwhite - Sad Draw Transparent PNG -  325x727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oke Boy Man Manga Sad Draw Blackandwhite - Sad Draw Transparent PNG -  325x727 - Free Download on Nic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5967" r="27360" b="5323"/>
                    <a:stretch/>
                  </pic:blipFill>
                  <pic:spPr bwMode="auto">
                    <a:xfrm>
                      <a:off x="0" y="0"/>
                      <a:ext cx="1514475" cy="3032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98B964" w14:textId="317EA897" w:rsidR="00D936BB" w:rsidRPr="00D936BB" w:rsidRDefault="00D936BB" w:rsidP="00D936BB">
      <w:pPr>
        <w:pStyle w:val="Prrafodelista"/>
        <w:spacing w:line="360" w:lineRule="auto"/>
        <w:rPr>
          <w:rFonts w:cs="Calibri"/>
        </w:rPr>
      </w:pPr>
      <w:r w:rsidRPr="0002434C">
        <w:rPr>
          <w:rFonts w:cs="Calibri"/>
          <w:lang w:val="es-MX"/>
        </w:rPr>
        <w:t xml:space="preserve">         </w:t>
      </w:r>
      <w:r w:rsidRPr="00D936BB">
        <w:rPr>
          <w:rFonts w:cs="Calibri"/>
        </w:rPr>
        <w:t xml:space="preserve">Smoking kills 6 million people every year around the world, and more than half a million non-smokers get affected from second hand smoke. According to the World Health Organization (WHO), tobacco use is the leading cause of preventable death. In fact, tobacco kills more people every year that alcohol, AIDS, car accidents, illegal drugs, murders and suicides combined. </w:t>
      </w:r>
      <w:r w:rsidRPr="00D936BB">
        <w:rPr>
          <w:rFonts w:cs="Calibri"/>
          <w:b/>
          <w:bCs/>
          <w:u w:val="single"/>
        </w:rPr>
        <w:t>Unless more people quit smoking, this deadly habit</w:t>
      </w:r>
      <w:r w:rsidRPr="00D936BB">
        <w:rPr>
          <w:rFonts w:cs="Calibri"/>
        </w:rPr>
        <w:t xml:space="preserve"> </w:t>
      </w:r>
      <w:r w:rsidRPr="00D936BB">
        <w:rPr>
          <w:rFonts w:cs="Calibri"/>
          <w:b/>
          <w:bCs/>
          <w:u w:val="single"/>
        </w:rPr>
        <w:t>could kill up to one billion people in the 21st century</w:t>
      </w:r>
      <w:r w:rsidRPr="00D936BB">
        <w:rPr>
          <w:rFonts w:cs="Calibri"/>
        </w:rPr>
        <w:t>. The World No Tobacco Day (WNTD) is observed worldwide every year on May 31st to help smokers abstain from consuming tobacco for at least 24 hours, smokers are also encouraged to give up the habit for life.</w:t>
      </w:r>
      <w:r w:rsidRPr="00D936BB">
        <w:rPr>
          <w:rFonts w:cs="Calibri"/>
        </w:rPr>
        <w:br/>
      </w:r>
      <w:r w:rsidRPr="00D936BB">
        <w:rPr>
          <w:rFonts w:cs="Calibri"/>
        </w:rPr>
        <w:lastRenderedPageBreak/>
        <w:br/>
        <w:t xml:space="preserve">     WNTD was started in 1987, when the World Health Assembly (WHA) of the WHO passed a resolution which formed the initiative. The primary aim of WNTD is to educate people about the deadly nature of tobacco. Each year on this day WHO chooses a theme that carries a message to quit smoking and raise awareness on the dangers of smoking. This year the WHO has taken a new direction that stresses the legal side of tobacco prevention, as opposed to the typical "awareness" theme.</w:t>
      </w:r>
      <w:r w:rsidRPr="00D936BB">
        <w:rPr>
          <w:rFonts w:cs="Calibri"/>
        </w:rPr>
        <w:br/>
      </w:r>
      <w:r w:rsidRPr="00D936BB">
        <w:rPr>
          <w:rFonts w:cs="Calibri"/>
        </w:rPr>
        <w:br/>
        <w:t xml:space="preserve">    WHO is persuading more countries to sign a global treaty to ensure public protection from smoking. The treaty, 'The WHO Framework Convention on Tobacco Control' (FCTC) is known as the world's primary tobacco stopping instrument, and is the focus for the theme this year. The treaty was drafted 6 years ago and 172 countries have signed it, though 20 percent have done nothing to implement </w:t>
      </w:r>
      <w:proofErr w:type="spellStart"/>
      <w:proofErr w:type="gramStart"/>
      <w:r w:rsidRPr="00D936BB">
        <w:rPr>
          <w:rFonts w:cs="Calibri"/>
        </w:rPr>
        <w:t>it's</w:t>
      </w:r>
      <w:proofErr w:type="spellEnd"/>
      <w:proofErr w:type="gramEnd"/>
      <w:r w:rsidRPr="00D936BB">
        <w:rPr>
          <w:rFonts w:cs="Calibri"/>
        </w:rPr>
        <w:t xml:space="preserve"> recommendations. In addition, major countries such as the U.S. and Indonesia have not even signed it. In the U.S. tobacco abuse is responsible for 440,000 deaths annually. Eighty percent of adult smokers begin smoking before age 18. Adolescents who smoke are more likely to drink heavily and more likely to use illicit drugs than their nonsmoking counterparts. In addition, adolescents who smoke are more likely to have panic disorders </w:t>
      </w:r>
      <w:r w:rsidR="00FE46D5" w:rsidRPr="00D936BB">
        <w:rPr>
          <w:noProof/>
        </w:rPr>
        <w:drawing>
          <wp:anchor distT="0" distB="0" distL="114300" distR="114300" simplePos="0" relativeHeight="251661312" behindDoc="0" locked="0" layoutInCell="1" allowOverlap="1" wp14:anchorId="7E9CB797" wp14:editId="65D49293">
            <wp:simplePos x="0" y="0"/>
            <wp:positionH relativeFrom="margin">
              <wp:align>right</wp:align>
            </wp:positionH>
            <wp:positionV relativeFrom="paragraph">
              <wp:posOffset>5414010</wp:posOffset>
            </wp:positionV>
            <wp:extent cx="2771775" cy="1989455"/>
            <wp:effectExtent l="0" t="0" r="9525" b="0"/>
            <wp:wrapSquare wrapText="bothSides"/>
            <wp:docPr id="4" name="Imagen 4" descr="1k art mine Black and White japanese manga Smoking monochrome Sketch  cigarettes 5k cigarette screen cap 300 ajin Sakurai Gamon ro-k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k art mine Black and White japanese manga Smoking monochrome Sketch  cigarettes 5k cigarette screen cap 300 ajin Sakurai Gamon ro-ku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198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36BB">
        <w:rPr>
          <w:rFonts w:cs="Calibri"/>
        </w:rPr>
        <w:t>and other anxiety disorders.</w:t>
      </w:r>
      <w:r w:rsidRPr="00D936BB">
        <w:rPr>
          <w:rFonts w:cs="Calibri"/>
        </w:rPr>
        <w:br/>
        <w:t>The WNTD campaign will focus on fully implementing the treaty to protect present and future generations from the consequences of tobacco consumption and exposure.</w:t>
      </w:r>
    </w:p>
    <w:p w14:paraId="7F542543" w14:textId="3192AC20" w:rsidR="00D936BB" w:rsidRDefault="00D936BB" w:rsidP="00D936BB">
      <w:pPr>
        <w:pStyle w:val="Prrafodelista"/>
        <w:spacing w:line="360" w:lineRule="auto"/>
        <w:rPr>
          <w:rFonts w:cs="Calibri"/>
        </w:rPr>
      </w:pPr>
    </w:p>
    <w:p w14:paraId="4C198360" w14:textId="319E54DD" w:rsidR="00D936BB" w:rsidRPr="00F07054" w:rsidRDefault="00D936BB" w:rsidP="00D936BB">
      <w:pPr>
        <w:pStyle w:val="Prrafodelista"/>
        <w:numPr>
          <w:ilvl w:val="0"/>
          <w:numId w:val="8"/>
        </w:numPr>
        <w:spacing w:line="360" w:lineRule="auto"/>
        <w:rPr>
          <w:rFonts w:cs="Calibri"/>
        </w:rPr>
      </w:pPr>
      <w:r w:rsidRPr="00F07054">
        <w:rPr>
          <w:rFonts w:cs="Calibri"/>
        </w:rPr>
        <w:lastRenderedPageBreak/>
        <w:t xml:space="preserve">[ENG] Read the text again and then write down if the sentences below are </w:t>
      </w:r>
      <w:r w:rsidRPr="00F07054">
        <w:rPr>
          <w:rFonts w:cs="Calibri"/>
          <w:b/>
          <w:bCs/>
        </w:rPr>
        <w:t>TRUE</w:t>
      </w:r>
      <w:r w:rsidRPr="00F07054">
        <w:rPr>
          <w:rFonts w:cs="Calibri"/>
        </w:rPr>
        <w:t xml:space="preserve"> (</w:t>
      </w:r>
      <w:r w:rsidRPr="00F07054">
        <w:rPr>
          <w:rFonts w:cs="Calibri"/>
          <w:b/>
          <w:bCs/>
        </w:rPr>
        <w:t>T</w:t>
      </w:r>
      <w:r w:rsidRPr="00F07054">
        <w:rPr>
          <w:rFonts w:cs="Calibri"/>
        </w:rPr>
        <w:t xml:space="preserve">) or </w:t>
      </w:r>
      <w:r w:rsidRPr="00F07054">
        <w:rPr>
          <w:rFonts w:cs="Calibri"/>
          <w:b/>
          <w:bCs/>
        </w:rPr>
        <w:t>FALSE</w:t>
      </w:r>
      <w:r w:rsidRPr="00F07054">
        <w:rPr>
          <w:rFonts w:cs="Calibri"/>
        </w:rPr>
        <w:t xml:space="preserve"> (</w:t>
      </w:r>
      <w:r w:rsidRPr="00F07054">
        <w:rPr>
          <w:rFonts w:cs="Calibri"/>
          <w:b/>
          <w:bCs/>
        </w:rPr>
        <w:t>F</w:t>
      </w:r>
      <w:r w:rsidRPr="00F07054">
        <w:rPr>
          <w:rFonts w:cs="Calibri"/>
        </w:rPr>
        <w:t>). Correct the false ones</w:t>
      </w:r>
      <w:r>
        <w:rPr>
          <w:rFonts w:cs="Calibri"/>
        </w:rPr>
        <w:t>, providing evidence from the text</w:t>
      </w:r>
      <w:r w:rsidRPr="00F07054">
        <w:rPr>
          <w:rFonts w:cs="Calibri"/>
        </w:rPr>
        <w:t>.</w:t>
      </w:r>
    </w:p>
    <w:p w14:paraId="09D1D6B7" w14:textId="417C44FC" w:rsidR="00D936BB" w:rsidRDefault="00D936BB" w:rsidP="00D936BB">
      <w:pPr>
        <w:ind w:left="720"/>
        <w:rPr>
          <w:rFonts w:cs="Calibri"/>
          <w:lang w:val="es-CL"/>
        </w:rPr>
      </w:pPr>
      <w:r>
        <w:rPr>
          <w:rFonts w:cs="Calibri"/>
          <w:lang w:val="es-CL"/>
        </w:rPr>
        <w:t xml:space="preserve">[ESP] Lee los textos nuevamente y entonces escribe si las oraciones debajo son </w:t>
      </w:r>
      <w:r>
        <w:rPr>
          <w:rFonts w:cs="Calibri"/>
          <w:b/>
          <w:bCs/>
          <w:lang w:val="es-CL"/>
        </w:rPr>
        <w:t>VERDADERAS</w:t>
      </w:r>
      <w:r>
        <w:rPr>
          <w:rFonts w:cs="Calibri"/>
          <w:lang w:val="es-CL"/>
        </w:rPr>
        <w:t xml:space="preserve"> (</w:t>
      </w:r>
      <w:r>
        <w:rPr>
          <w:rFonts w:cs="Calibri"/>
          <w:b/>
          <w:bCs/>
          <w:lang w:val="es-CL"/>
        </w:rPr>
        <w:t>T</w:t>
      </w:r>
      <w:r>
        <w:rPr>
          <w:rFonts w:cs="Calibri"/>
          <w:lang w:val="es-CL"/>
        </w:rPr>
        <w:t xml:space="preserve">) o </w:t>
      </w:r>
      <w:r>
        <w:rPr>
          <w:rFonts w:cs="Calibri"/>
          <w:b/>
          <w:bCs/>
          <w:lang w:val="es-CL"/>
        </w:rPr>
        <w:t>FALSAS</w:t>
      </w:r>
      <w:r>
        <w:rPr>
          <w:rFonts w:cs="Calibri"/>
          <w:lang w:val="es-CL"/>
        </w:rPr>
        <w:t xml:space="preserve"> (</w:t>
      </w:r>
      <w:r>
        <w:rPr>
          <w:rFonts w:cs="Calibri"/>
          <w:b/>
          <w:bCs/>
          <w:lang w:val="es-CL"/>
        </w:rPr>
        <w:t>F</w:t>
      </w:r>
      <w:r>
        <w:rPr>
          <w:rFonts w:cs="Calibri"/>
          <w:lang w:val="es-CL"/>
        </w:rPr>
        <w:t>). Corrige las falsas, entregando evidencia del texto.</w:t>
      </w:r>
    </w:p>
    <w:p w14:paraId="62E20EE1" w14:textId="576F6205" w:rsidR="00D936BB" w:rsidRDefault="00D936BB" w:rsidP="00D936BB">
      <w:pPr>
        <w:pStyle w:val="Prrafodelista"/>
        <w:spacing w:line="360" w:lineRule="auto"/>
        <w:rPr>
          <w:rFonts w:cs="Calibri"/>
        </w:rPr>
      </w:pPr>
    </w:p>
    <w:p w14:paraId="671037ED" w14:textId="6D824B07" w:rsidR="00D936BB" w:rsidRDefault="00D936BB" w:rsidP="00D936BB">
      <w:pPr>
        <w:pStyle w:val="Prrafodelista"/>
        <w:numPr>
          <w:ilvl w:val="0"/>
          <w:numId w:val="10"/>
        </w:numPr>
        <w:spacing w:line="360" w:lineRule="auto"/>
        <w:rPr>
          <w:rFonts w:cs="Calibri"/>
        </w:rPr>
      </w:pPr>
      <w:r>
        <w:rPr>
          <w:rFonts w:cs="Calibri"/>
        </w:rPr>
        <w:t>Tobacco harms only smokers.</w:t>
      </w:r>
      <w:r>
        <w:rPr>
          <w:rFonts w:cs="Calibri"/>
        </w:rPr>
        <w:tab/>
      </w:r>
      <w:r>
        <w:rPr>
          <w:rFonts w:cs="Calibri"/>
        </w:rPr>
        <w:tab/>
      </w:r>
      <w:r>
        <w:rPr>
          <w:rFonts w:cs="Calibri"/>
        </w:rPr>
        <w:tab/>
      </w:r>
      <w:r>
        <w:rPr>
          <w:rFonts w:cs="Calibri"/>
        </w:rPr>
        <w:tab/>
      </w:r>
      <w:r>
        <w:rPr>
          <w:rFonts w:cs="Calibri"/>
        </w:rPr>
        <w:tab/>
      </w:r>
      <w:r>
        <w:rPr>
          <w:rFonts w:cs="Calibri"/>
        </w:rPr>
        <w:tab/>
        <w:t>__________</w:t>
      </w:r>
    </w:p>
    <w:p w14:paraId="3A8548D3" w14:textId="077D259A" w:rsidR="00D936BB" w:rsidRDefault="00D936BB" w:rsidP="00D936BB">
      <w:pPr>
        <w:pStyle w:val="Prrafodelista"/>
        <w:spacing w:line="360" w:lineRule="auto"/>
        <w:ind w:left="1080"/>
        <w:rPr>
          <w:rFonts w:cs="Calibri"/>
        </w:rPr>
      </w:pPr>
      <w:r>
        <w:rPr>
          <w:rFonts w:cs="Calibri"/>
        </w:rPr>
        <w:t>___________________________________________________________________________</w:t>
      </w:r>
      <w:r>
        <w:rPr>
          <w:rFonts w:cs="Calibri"/>
        </w:rPr>
        <w:br/>
        <w:t>___________________________________________________________________________</w:t>
      </w:r>
    </w:p>
    <w:p w14:paraId="6718459B" w14:textId="29334226" w:rsidR="00D936BB" w:rsidRDefault="00D936BB" w:rsidP="00D936BB">
      <w:pPr>
        <w:pStyle w:val="Prrafodelista"/>
        <w:spacing w:line="360" w:lineRule="auto"/>
        <w:ind w:left="1080"/>
        <w:rPr>
          <w:rFonts w:cs="Calibri"/>
        </w:rPr>
      </w:pPr>
    </w:p>
    <w:p w14:paraId="2E7D626E" w14:textId="25E16FC5" w:rsidR="00D936BB" w:rsidRDefault="00D936BB" w:rsidP="00D936BB">
      <w:pPr>
        <w:pStyle w:val="Prrafodelista"/>
        <w:numPr>
          <w:ilvl w:val="0"/>
          <w:numId w:val="10"/>
        </w:numPr>
        <w:spacing w:line="360" w:lineRule="auto"/>
        <w:rPr>
          <w:rFonts w:cs="Calibri"/>
        </w:rPr>
      </w:pPr>
      <w:r>
        <w:rPr>
          <w:rFonts w:cs="Calibri"/>
        </w:rPr>
        <w:t xml:space="preserve">The World Health Assembly aims at making people aware that </w:t>
      </w:r>
      <w:r>
        <w:rPr>
          <w:rFonts w:cs="Calibri"/>
        </w:rPr>
        <w:tab/>
        <w:t>__________</w:t>
      </w:r>
      <w:r>
        <w:rPr>
          <w:rFonts w:cs="Calibri"/>
        </w:rPr>
        <w:br/>
        <w:t xml:space="preserve">cigarettes cause death. </w:t>
      </w:r>
    </w:p>
    <w:p w14:paraId="6088B7DC" w14:textId="77777777" w:rsidR="00D936BB" w:rsidRDefault="00D936BB" w:rsidP="00D936BB">
      <w:pPr>
        <w:pStyle w:val="Prrafodelista"/>
        <w:spacing w:line="360" w:lineRule="auto"/>
        <w:ind w:left="1080"/>
        <w:rPr>
          <w:rFonts w:cs="Calibri"/>
        </w:rPr>
      </w:pPr>
      <w:r>
        <w:rPr>
          <w:rFonts w:cs="Calibri"/>
        </w:rPr>
        <w:t>___________________________________________________________________________</w:t>
      </w:r>
      <w:r>
        <w:rPr>
          <w:rFonts w:cs="Calibri"/>
        </w:rPr>
        <w:br/>
        <w:t>___________________________________________________________________________</w:t>
      </w:r>
    </w:p>
    <w:p w14:paraId="5489AAE9" w14:textId="780264BC" w:rsidR="00D936BB" w:rsidRDefault="00D936BB" w:rsidP="00D936BB">
      <w:pPr>
        <w:pStyle w:val="Prrafodelista"/>
        <w:spacing w:line="360" w:lineRule="auto"/>
        <w:ind w:left="1080"/>
        <w:rPr>
          <w:rFonts w:cs="Calibri"/>
        </w:rPr>
      </w:pPr>
    </w:p>
    <w:p w14:paraId="0EDF7D21" w14:textId="0B0911BF" w:rsidR="00D936BB" w:rsidRDefault="00FE46D5" w:rsidP="00D936BB">
      <w:pPr>
        <w:pStyle w:val="Prrafodelista"/>
        <w:numPr>
          <w:ilvl w:val="0"/>
          <w:numId w:val="10"/>
        </w:numPr>
        <w:spacing w:line="360" w:lineRule="auto"/>
        <w:rPr>
          <w:rFonts w:cs="Calibri"/>
        </w:rPr>
      </w:pPr>
      <w:r>
        <w:rPr>
          <w:rFonts w:cs="Calibri"/>
        </w:rPr>
        <w:t>Countries all over the world have signed the FCTC.</w:t>
      </w:r>
      <w:r>
        <w:rPr>
          <w:rFonts w:cs="Calibri"/>
        </w:rPr>
        <w:tab/>
      </w:r>
      <w:r>
        <w:rPr>
          <w:rFonts w:cs="Calibri"/>
        </w:rPr>
        <w:tab/>
      </w:r>
      <w:r>
        <w:rPr>
          <w:rFonts w:cs="Calibri"/>
        </w:rPr>
        <w:tab/>
        <w:t>__________</w:t>
      </w:r>
    </w:p>
    <w:p w14:paraId="264A2FFC" w14:textId="77777777" w:rsidR="00FE46D5" w:rsidRDefault="00FE46D5" w:rsidP="00FE46D5">
      <w:pPr>
        <w:pStyle w:val="Prrafodelista"/>
        <w:spacing w:line="360" w:lineRule="auto"/>
        <w:ind w:left="1080"/>
        <w:rPr>
          <w:rFonts w:cs="Calibri"/>
        </w:rPr>
      </w:pPr>
      <w:r>
        <w:rPr>
          <w:rFonts w:cs="Calibri"/>
        </w:rPr>
        <w:t>___________________________________________________________________________</w:t>
      </w:r>
      <w:r>
        <w:rPr>
          <w:rFonts w:cs="Calibri"/>
        </w:rPr>
        <w:br/>
        <w:t>___________________________________________________________________________</w:t>
      </w:r>
    </w:p>
    <w:p w14:paraId="3F9C7409" w14:textId="48894E8B" w:rsidR="00FE46D5" w:rsidRPr="00FE46D5" w:rsidRDefault="00FE46D5" w:rsidP="00FE46D5">
      <w:pPr>
        <w:spacing w:line="360" w:lineRule="auto"/>
        <w:rPr>
          <w:rFonts w:cs="Calibri"/>
          <w:lang w:val="es-CL"/>
        </w:rPr>
      </w:pPr>
    </w:p>
    <w:p w14:paraId="5697047C" w14:textId="042AAFA1" w:rsidR="00FE46D5" w:rsidRDefault="00FE46D5" w:rsidP="00FE46D5">
      <w:pPr>
        <w:pStyle w:val="Prrafodelista"/>
        <w:numPr>
          <w:ilvl w:val="0"/>
          <w:numId w:val="8"/>
        </w:numPr>
        <w:spacing w:line="360" w:lineRule="auto"/>
        <w:rPr>
          <w:rFonts w:cs="Calibri"/>
        </w:rPr>
      </w:pPr>
      <w:r w:rsidRPr="00FE46D5">
        <w:rPr>
          <w:rFonts w:cs="Calibri"/>
        </w:rPr>
        <w:t xml:space="preserve">[ENG] Rewrite the </w:t>
      </w:r>
      <w:r w:rsidRPr="00FE46D5">
        <w:rPr>
          <w:rFonts w:cs="Calibri"/>
          <w:b/>
          <w:bCs/>
          <w:u w:val="single"/>
        </w:rPr>
        <w:t>underlined sentence</w:t>
      </w:r>
      <w:r w:rsidRPr="00FE46D5">
        <w:rPr>
          <w:rFonts w:cs="Calibri"/>
        </w:rPr>
        <w:t xml:space="preserve"> i</w:t>
      </w:r>
      <w:r>
        <w:rPr>
          <w:rFonts w:cs="Calibri"/>
        </w:rPr>
        <w:t>n the text using the appropriate conditional: Conditional Zero, First Conditional, Second Conditional or Third Conditional.</w:t>
      </w:r>
    </w:p>
    <w:p w14:paraId="74A065C3" w14:textId="2648CB5A" w:rsidR="00FE46D5" w:rsidRDefault="00FE46D5" w:rsidP="00FE46D5">
      <w:pPr>
        <w:pStyle w:val="Prrafodelista"/>
        <w:spacing w:line="360" w:lineRule="auto"/>
        <w:rPr>
          <w:rFonts w:cs="Calibri"/>
          <w:lang w:val="es-CL"/>
        </w:rPr>
      </w:pPr>
      <w:r w:rsidRPr="00FE46D5">
        <w:rPr>
          <w:rFonts w:cs="Calibri"/>
          <w:lang w:val="es-CL"/>
        </w:rPr>
        <w:t xml:space="preserve">[ESP] Reescribe la </w:t>
      </w:r>
      <w:r w:rsidRPr="00FE46D5">
        <w:rPr>
          <w:rFonts w:cs="Calibri"/>
          <w:b/>
          <w:bCs/>
          <w:u w:val="single"/>
          <w:lang w:val="es-CL"/>
        </w:rPr>
        <w:t>oración subrayada</w:t>
      </w:r>
      <w:r w:rsidRPr="00FE46D5">
        <w:rPr>
          <w:rFonts w:cs="Calibri"/>
          <w:lang w:val="es-CL"/>
        </w:rPr>
        <w:t xml:space="preserve"> e</w:t>
      </w:r>
      <w:r>
        <w:rPr>
          <w:rFonts w:cs="Calibri"/>
          <w:lang w:val="es-CL"/>
        </w:rPr>
        <w:t>n el texto usando el condicional apropiado: Condicional Cero, Primer Condicional, Segundo Condicional o Tercer Condicional.</w:t>
      </w:r>
      <w:r w:rsidR="001A23F2">
        <w:rPr>
          <w:rFonts w:cs="Calibri"/>
          <w:lang w:val="es-CL"/>
        </w:rPr>
        <w:br/>
      </w:r>
      <w:r w:rsidR="001A23F2">
        <w:rPr>
          <w:rFonts w:cs="Calibri"/>
          <w:lang w:val="es-CL"/>
        </w:rPr>
        <w:br/>
        <w:t>___________________________________________________________________________________________</w:t>
      </w:r>
      <w:r w:rsidR="001A23F2">
        <w:rPr>
          <w:rFonts w:cs="Calibri"/>
          <w:lang w:val="es-CL"/>
        </w:rPr>
        <w:br/>
      </w:r>
      <w:r w:rsidR="001A23F2">
        <w:rPr>
          <w:rFonts w:cs="Calibri"/>
          <w:lang w:val="es-CL"/>
        </w:rPr>
        <w:br/>
        <w:t>___________________________________________________________________________________________</w:t>
      </w:r>
    </w:p>
    <w:p w14:paraId="51AE0D97" w14:textId="77777777" w:rsidR="001A23F2" w:rsidRDefault="001A23F2" w:rsidP="00FE46D5">
      <w:pPr>
        <w:pStyle w:val="Prrafodelista"/>
        <w:spacing w:line="360" w:lineRule="auto"/>
        <w:rPr>
          <w:rFonts w:cs="Calibri"/>
          <w:lang w:val="es-CL"/>
        </w:rPr>
      </w:pPr>
    </w:p>
    <w:p w14:paraId="2F778944" w14:textId="150DB049" w:rsidR="001A23F2" w:rsidRPr="001A23F2" w:rsidRDefault="001A23F2" w:rsidP="001A23F2">
      <w:pPr>
        <w:pStyle w:val="Prrafodelista"/>
        <w:numPr>
          <w:ilvl w:val="0"/>
          <w:numId w:val="8"/>
        </w:numPr>
        <w:spacing w:line="360" w:lineRule="auto"/>
        <w:rPr>
          <w:rFonts w:cs="Calibri"/>
        </w:rPr>
      </w:pPr>
      <w:r w:rsidRPr="001A23F2">
        <w:rPr>
          <w:rFonts w:cs="Calibri"/>
        </w:rPr>
        <w:t>[ENG] Answer the following question i</w:t>
      </w:r>
      <w:r>
        <w:rPr>
          <w:rFonts w:cs="Calibri"/>
        </w:rPr>
        <w:t xml:space="preserve">n a paragraph with at least 180 words: </w:t>
      </w:r>
      <w:r w:rsidRPr="001A23F2">
        <w:rPr>
          <w:rFonts w:cs="Calibri"/>
          <w:b/>
          <w:bCs/>
        </w:rPr>
        <w:t>What strategies could you suggest for smokers to help them stop smoking?</w:t>
      </w:r>
      <w:r>
        <w:rPr>
          <w:rFonts w:cs="Calibri"/>
          <w:b/>
          <w:bCs/>
        </w:rPr>
        <w:t xml:space="preserve"> *</w:t>
      </w:r>
      <w:r>
        <w:rPr>
          <w:rFonts w:cs="Calibri"/>
        </w:rPr>
        <w:t>Bonus points for using some comparatives and superlatives.</w:t>
      </w:r>
    </w:p>
    <w:p w14:paraId="398E732E" w14:textId="639F7E48" w:rsidR="001A23F2" w:rsidRPr="001A23F2" w:rsidRDefault="001A23F2" w:rsidP="001A23F2">
      <w:pPr>
        <w:pStyle w:val="Prrafodelista"/>
        <w:spacing w:line="360" w:lineRule="auto"/>
        <w:rPr>
          <w:rFonts w:cs="Calibri"/>
          <w:lang w:val="es-CL"/>
        </w:rPr>
      </w:pPr>
      <w:r w:rsidRPr="001A23F2">
        <w:rPr>
          <w:rFonts w:cs="Calibri"/>
          <w:lang w:val="es-CL"/>
        </w:rPr>
        <w:t>[ESP] Responde a la siguiente p</w:t>
      </w:r>
      <w:r>
        <w:rPr>
          <w:rFonts w:cs="Calibri"/>
          <w:lang w:val="es-CL"/>
        </w:rPr>
        <w:t xml:space="preserve">regunta en un párrafo con al menos 180 palabras: </w:t>
      </w:r>
      <w:r w:rsidRPr="001A23F2">
        <w:rPr>
          <w:rFonts w:cs="Calibri"/>
          <w:b/>
          <w:bCs/>
          <w:lang w:val="es-CL"/>
        </w:rPr>
        <w:t xml:space="preserve">¿Qué estrategias podrías sugerir para </w:t>
      </w:r>
      <w:proofErr w:type="spellStart"/>
      <w:r w:rsidRPr="001A23F2">
        <w:rPr>
          <w:rFonts w:cs="Calibri"/>
          <w:b/>
          <w:bCs/>
          <w:lang w:val="es-CL"/>
        </w:rPr>
        <w:t>ayudara</w:t>
      </w:r>
      <w:proofErr w:type="spellEnd"/>
      <w:r w:rsidRPr="001A23F2">
        <w:rPr>
          <w:rFonts w:cs="Calibri"/>
          <w:b/>
          <w:bCs/>
          <w:lang w:val="es-CL"/>
        </w:rPr>
        <w:t xml:space="preserve"> que los fumadores dejen de fumar?</w:t>
      </w:r>
      <w:r>
        <w:rPr>
          <w:rFonts w:cs="Calibri"/>
          <w:lang w:val="es-CL"/>
        </w:rPr>
        <w:t xml:space="preserve"> *Puntos extra por usar algunos comparativos y superlativos.</w:t>
      </w:r>
    </w:p>
    <w:p w14:paraId="2C2F200B" w14:textId="7CF92384" w:rsidR="001A23F2" w:rsidRDefault="001A23F2" w:rsidP="001A23F2">
      <w:pPr>
        <w:pStyle w:val="Prrafodelista"/>
        <w:spacing w:line="360" w:lineRule="auto"/>
        <w:rPr>
          <w:rFonts w:cs="Calibri"/>
          <w:lang w:val="es-CL"/>
        </w:rPr>
      </w:pPr>
    </w:p>
    <w:p w14:paraId="7CD47902" w14:textId="3C1DF270" w:rsidR="001A23F2" w:rsidRDefault="001A23F2" w:rsidP="001A23F2">
      <w:pPr>
        <w:pStyle w:val="Prrafodelista"/>
        <w:spacing w:line="360" w:lineRule="auto"/>
        <w:rPr>
          <w:rFonts w:cs="Calibri"/>
          <w:lang w:val="es-CL"/>
        </w:rPr>
      </w:pPr>
      <w:r>
        <w:rPr>
          <w:rFonts w:cs="Calibri"/>
          <w:lang w:val="es-CL"/>
        </w:rPr>
        <w:t>______________________________________________________________________________________________________________________________________________________________________________________</w:t>
      </w:r>
    </w:p>
    <w:p w14:paraId="34947174" w14:textId="77777777" w:rsidR="001A23F2" w:rsidRDefault="001A23F2" w:rsidP="001A23F2">
      <w:pPr>
        <w:pStyle w:val="Prrafodelista"/>
        <w:spacing w:line="360" w:lineRule="auto"/>
        <w:rPr>
          <w:rFonts w:cs="Calibri"/>
          <w:lang w:val="es-CL"/>
        </w:rPr>
      </w:pPr>
      <w:r>
        <w:rPr>
          <w:rFonts w:cs="Calibri"/>
          <w:lang w:val="es-CL"/>
        </w:rPr>
        <w:t>______________________________________________________________________________________________________________________________________________________________________________________</w:t>
      </w:r>
    </w:p>
    <w:p w14:paraId="3DD14250" w14:textId="77777777" w:rsidR="001A23F2" w:rsidRDefault="001A23F2" w:rsidP="001A23F2">
      <w:pPr>
        <w:pStyle w:val="Prrafodelista"/>
        <w:spacing w:line="360" w:lineRule="auto"/>
        <w:rPr>
          <w:rFonts w:cs="Calibri"/>
          <w:lang w:val="es-CL"/>
        </w:rPr>
      </w:pPr>
      <w:r>
        <w:rPr>
          <w:rFonts w:cs="Calibri"/>
          <w:lang w:val="es-CL"/>
        </w:rPr>
        <w:t>______________________________________________________________________________________________________________________________________________________________________________________</w:t>
      </w:r>
    </w:p>
    <w:p w14:paraId="1FE9C25E" w14:textId="77777777" w:rsidR="001A23F2" w:rsidRDefault="001A23F2" w:rsidP="001A23F2">
      <w:pPr>
        <w:pStyle w:val="Prrafodelista"/>
        <w:spacing w:line="360" w:lineRule="auto"/>
        <w:rPr>
          <w:rFonts w:cs="Calibri"/>
          <w:lang w:val="es-CL"/>
        </w:rPr>
      </w:pPr>
      <w:r>
        <w:rPr>
          <w:rFonts w:cs="Calibri"/>
          <w:lang w:val="es-CL"/>
        </w:rPr>
        <w:t>______________________________________________________________________________________________________________________________________________________________________________________</w:t>
      </w:r>
    </w:p>
    <w:p w14:paraId="65D258AD" w14:textId="77777777" w:rsidR="001A23F2" w:rsidRDefault="001A23F2" w:rsidP="001A23F2">
      <w:pPr>
        <w:pStyle w:val="Prrafodelista"/>
        <w:spacing w:line="360" w:lineRule="auto"/>
        <w:rPr>
          <w:rFonts w:cs="Calibri"/>
          <w:lang w:val="es-CL"/>
        </w:rPr>
      </w:pPr>
      <w:r>
        <w:rPr>
          <w:rFonts w:cs="Calibri"/>
          <w:lang w:val="es-CL"/>
        </w:rPr>
        <w:t>______________________________________________________________________________________________________________________________________________________________________________________</w:t>
      </w:r>
    </w:p>
    <w:p w14:paraId="51A0DE75" w14:textId="77777777" w:rsidR="001A23F2" w:rsidRDefault="001A23F2" w:rsidP="001A23F2">
      <w:pPr>
        <w:pStyle w:val="Prrafodelista"/>
        <w:spacing w:line="360" w:lineRule="auto"/>
        <w:rPr>
          <w:rFonts w:cs="Calibri"/>
          <w:lang w:val="es-CL"/>
        </w:rPr>
      </w:pPr>
      <w:r>
        <w:rPr>
          <w:rFonts w:cs="Calibri"/>
          <w:lang w:val="es-CL"/>
        </w:rPr>
        <w:t>______________________________________________________________________________________________________________________________________________________________________________________</w:t>
      </w:r>
    </w:p>
    <w:p w14:paraId="238300C7" w14:textId="77777777" w:rsidR="001A23F2" w:rsidRDefault="001A23F2" w:rsidP="001A23F2">
      <w:pPr>
        <w:pStyle w:val="Prrafodelista"/>
        <w:spacing w:line="360" w:lineRule="auto"/>
        <w:rPr>
          <w:rFonts w:cs="Calibri"/>
          <w:lang w:val="es-CL"/>
        </w:rPr>
      </w:pPr>
      <w:r>
        <w:rPr>
          <w:rFonts w:cs="Calibri"/>
          <w:lang w:val="es-CL"/>
        </w:rPr>
        <w:t>______________________________________________________________________________________________________________________________________________________________________________________</w:t>
      </w:r>
    </w:p>
    <w:p w14:paraId="73C196B3" w14:textId="77777777" w:rsidR="001A23F2" w:rsidRDefault="001A23F2" w:rsidP="001A23F2">
      <w:pPr>
        <w:pStyle w:val="Prrafodelista"/>
        <w:spacing w:line="360" w:lineRule="auto"/>
        <w:rPr>
          <w:rFonts w:cs="Calibri"/>
          <w:lang w:val="es-CL"/>
        </w:rPr>
      </w:pPr>
      <w:r>
        <w:rPr>
          <w:rFonts w:cs="Calibri"/>
          <w:lang w:val="es-CL"/>
        </w:rPr>
        <w:t>______________________________________________________________________________________________________________________________________________________________________________________</w:t>
      </w:r>
    </w:p>
    <w:p w14:paraId="64BF4B02" w14:textId="77777777" w:rsidR="001A23F2" w:rsidRDefault="001A23F2" w:rsidP="001A23F2">
      <w:pPr>
        <w:pStyle w:val="Prrafodelista"/>
        <w:spacing w:line="360" w:lineRule="auto"/>
        <w:rPr>
          <w:rFonts w:cs="Calibri"/>
          <w:lang w:val="es-CL"/>
        </w:rPr>
      </w:pPr>
      <w:r>
        <w:rPr>
          <w:rFonts w:cs="Calibri"/>
          <w:lang w:val="es-CL"/>
        </w:rPr>
        <w:t>______________________________________________________________________________________________________________________________________________________________________________________</w:t>
      </w:r>
    </w:p>
    <w:p w14:paraId="70EE31CB" w14:textId="77777777" w:rsidR="001A23F2" w:rsidRPr="001A23F2" w:rsidRDefault="001A23F2" w:rsidP="001A23F2">
      <w:pPr>
        <w:pStyle w:val="Prrafodelista"/>
        <w:spacing w:line="360" w:lineRule="auto"/>
        <w:rPr>
          <w:rFonts w:cs="Calibri"/>
          <w:lang w:val="es-CL"/>
        </w:rPr>
      </w:pPr>
    </w:p>
    <w:sectPr w:rsidR="001A23F2" w:rsidRPr="001A23F2" w:rsidSect="00D019D2">
      <w:head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6F506" w14:textId="77777777" w:rsidR="00A2404A" w:rsidRDefault="00A2404A" w:rsidP="00CE56A7">
      <w:r>
        <w:separator/>
      </w:r>
    </w:p>
  </w:endnote>
  <w:endnote w:type="continuationSeparator" w:id="0">
    <w:p w14:paraId="65296E3A" w14:textId="77777777" w:rsidR="00A2404A" w:rsidRDefault="00A2404A" w:rsidP="00CE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4195" w14:textId="77777777" w:rsidR="00A2404A" w:rsidRDefault="00A2404A" w:rsidP="00CE56A7">
      <w:r>
        <w:separator/>
      </w:r>
    </w:p>
  </w:footnote>
  <w:footnote w:type="continuationSeparator" w:id="0">
    <w:p w14:paraId="41000379" w14:textId="77777777" w:rsidR="00A2404A" w:rsidRDefault="00A2404A" w:rsidP="00CE5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1981" w14:textId="2FF9DC39" w:rsidR="00CE56A7" w:rsidRPr="00B0376E" w:rsidRDefault="00CE56A7" w:rsidP="00CE56A7">
    <w:pPr>
      <w:pStyle w:val="Encabezado"/>
      <w:tabs>
        <w:tab w:val="clear" w:pos="4419"/>
        <w:tab w:val="clear" w:pos="8838"/>
        <w:tab w:val="right" w:pos="8498"/>
      </w:tabs>
      <w:rPr>
        <w:sz w:val="32"/>
        <w:szCs w:val="32"/>
        <w:lang w:val="es-CL"/>
      </w:rPr>
    </w:pPr>
    <w:r w:rsidRPr="00FD4F19">
      <w:rPr>
        <w:b/>
        <w:bCs/>
        <w:noProof/>
      </w:rPr>
      <w:drawing>
        <wp:anchor distT="0" distB="0" distL="114300" distR="114300" simplePos="0" relativeHeight="251658240" behindDoc="0" locked="0" layoutInCell="1" allowOverlap="1" wp14:anchorId="16320F3A" wp14:editId="77603204">
          <wp:simplePos x="0" y="0"/>
          <wp:positionH relativeFrom="column">
            <wp:posOffset>-3810</wp:posOffset>
          </wp:positionH>
          <wp:positionV relativeFrom="paragraph">
            <wp:posOffset>-1905</wp:posOffset>
          </wp:positionV>
          <wp:extent cx="1905000" cy="686731"/>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86731"/>
                  </a:xfrm>
                  <a:prstGeom prst="rect">
                    <a:avLst/>
                  </a:prstGeom>
                  <a:noFill/>
                  <a:ln>
                    <a:noFill/>
                  </a:ln>
                </pic:spPr>
              </pic:pic>
            </a:graphicData>
          </a:graphic>
        </wp:anchor>
      </w:drawing>
    </w:r>
    <w:r w:rsidR="00136B09" w:rsidRPr="00136B09">
      <w:rPr>
        <w:lang w:val="es-CL"/>
      </w:rPr>
      <w:t xml:space="preserve">Profesor: </w:t>
    </w:r>
    <w:r w:rsidR="00B0376E" w:rsidRPr="00B0376E">
      <w:rPr>
        <w:lang w:val="es-CL"/>
      </w:rPr>
      <w:t>Mr. Felipe Oro</w:t>
    </w:r>
    <w:r w:rsidR="00136B09">
      <w:rPr>
        <w:lang w:val="es-CL"/>
      </w:rPr>
      <w:tab/>
    </w:r>
    <w:r w:rsidR="00136B09" w:rsidRPr="00136B09">
      <w:rPr>
        <w:sz w:val="36"/>
        <w:szCs w:val="36"/>
        <w:lang w:val="es-CL"/>
      </w:rPr>
      <w:t xml:space="preserve">Guía N° </w:t>
    </w:r>
    <w:r w:rsidR="001654C7">
      <w:rPr>
        <w:sz w:val="36"/>
        <w:szCs w:val="36"/>
        <w:lang w:val="es-CL"/>
      </w:rPr>
      <w:t>5</w:t>
    </w:r>
    <w:r w:rsidR="00B0376E">
      <w:rPr>
        <w:lang w:val="es-CL"/>
      </w:rPr>
      <w:br/>
    </w:r>
    <w:r w:rsidR="00136B09">
      <w:rPr>
        <w:lang w:val="es-CL"/>
      </w:rPr>
      <w:t xml:space="preserve">Asignatura: </w:t>
    </w:r>
    <w:r w:rsidR="00B0376E">
      <w:rPr>
        <w:lang w:val="es-CL"/>
      </w:rPr>
      <w:t>Inglés</w:t>
    </w:r>
    <w:r w:rsidR="00B0376E" w:rsidRPr="00B0376E">
      <w:rPr>
        <w:lang w:val="es-CL"/>
      </w:rPr>
      <w:br/>
    </w:r>
    <w:r w:rsidR="00136B09">
      <w:rPr>
        <w:lang w:val="es-CL"/>
      </w:rPr>
      <w:t>Curso:</w:t>
    </w:r>
    <w:r w:rsidR="008B3EE7">
      <w:rPr>
        <w:lang w:val="es-CL"/>
      </w:rPr>
      <w:t xml:space="preserve"> 4° Medio</w:t>
    </w:r>
    <w:r w:rsidR="00B0376E">
      <w:rPr>
        <w:lang w:val="es-CL"/>
      </w:rPr>
      <w:br/>
    </w:r>
    <w:r w:rsidR="00136B09">
      <w:rPr>
        <w:lang w:val="es-CL"/>
      </w:rPr>
      <w:t xml:space="preserve">Periodo: </w:t>
    </w:r>
    <w:r w:rsidR="008B3EE7">
      <w:rPr>
        <w:lang w:val="es-CL"/>
      </w:rPr>
      <w:t xml:space="preserve">Junio-Julio </w:t>
    </w:r>
    <w:r w:rsidR="00B0376E">
      <w:rPr>
        <w:lang w:val="es-CL"/>
      </w:rPr>
      <w:t>2021</w:t>
    </w:r>
    <w:r w:rsidRPr="00B0376E">
      <w:rPr>
        <w:lang w:val="es-C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5C83"/>
    <w:multiLevelType w:val="hybridMultilevel"/>
    <w:tmpl w:val="CDEC882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5D30FB4"/>
    <w:multiLevelType w:val="hybridMultilevel"/>
    <w:tmpl w:val="2C981F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DD01681"/>
    <w:multiLevelType w:val="hybridMultilevel"/>
    <w:tmpl w:val="EF30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542C8"/>
    <w:multiLevelType w:val="hybridMultilevel"/>
    <w:tmpl w:val="367CAB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807513E"/>
    <w:multiLevelType w:val="hybridMultilevel"/>
    <w:tmpl w:val="D66A3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D401C0"/>
    <w:multiLevelType w:val="hybridMultilevel"/>
    <w:tmpl w:val="5152405C"/>
    <w:lvl w:ilvl="0" w:tplc="D6CE2254">
      <w:start w:val="1"/>
      <w:numFmt w:val="decimal"/>
      <w:lvlText w:val="%1."/>
      <w:lvlJc w:val="left"/>
      <w:pPr>
        <w:ind w:left="-207" w:hanging="360"/>
      </w:pPr>
      <w:rPr>
        <w:rFonts w:hint="default"/>
        <w:b/>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6" w15:restartNumberingAfterBreak="0">
    <w:nsid w:val="689737D7"/>
    <w:multiLevelType w:val="hybridMultilevel"/>
    <w:tmpl w:val="2FBEE5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99010E0"/>
    <w:multiLevelType w:val="hybridMultilevel"/>
    <w:tmpl w:val="4C2E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C0ADF"/>
    <w:multiLevelType w:val="hybridMultilevel"/>
    <w:tmpl w:val="9C96C8E0"/>
    <w:lvl w:ilvl="0" w:tplc="E0082F3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743F6089"/>
    <w:multiLevelType w:val="hybridMultilevel"/>
    <w:tmpl w:val="6E74F6D2"/>
    <w:lvl w:ilvl="0" w:tplc="954AD47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1"/>
  </w:num>
  <w:num w:numId="6">
    <w:abstractNumId w:val="0"/>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70"/>
    <w:rsid w:val="0002434C"/>
    <w:rsid w:val="00036D6A"/>
    <w:rsid w:val="00050E83"/>
    <w:rsid w:val="00105D0A"/>
    <w:rsid w:val="0011262E"/>
    <w:rsid w:val="00121979"/>
    <w:rsid w:val="00136B09"/>
    <w:rsid w:val="001654C7"/>
    <w:rsid w:val="001714CB"/>
    <w:rsid w:val="001A23F2"/>
    <w:rsid w:val="001D1F81"/>
    <w:rsid w:val="00207657"/>
    <w:rsid w:val="00234023"/>
    <w:rsid w:val="002540DC"/>
    <w:rsid w:val="002D3436"/>
    <w:rsid w:val="002F205D"/>
    <w:rsid w:val="003A40B3"/>
    <w:rsid w:val="00402170"/>
    <w:rsid w:val="004767F5"/>
    <w:rsid w:val="004C6B49"/>
    <w:rsid w:val="005D6AD5"/>
    <w:rsid w:val="00605F4C"/>
    <w:rsid w:val="00625FED"/>
    <w:rsid w:val="00665DA3"/>
    <w:rsid w:val="006F4375"/>
    <w:rsid w:val="00722056"/>
    <w:rsid w:val="007E37BD"/>
    <w:rsid w:val="00842624"/>
    <w:rsid w:val="00862647"/>
    <w:rsid w:val="00890448"/>
    <w:rsid w:val="008B3EE7"/>
    <w:rsid w:val="008C143C"/>
    <w:rsid w:val="008C56E6"/>
    <w:rsid w:val="0092077A"/>
    <w:rsid w:val="00957C52"/>
    <w:rsid w:val="009970CF"/>
    <w:rsid w:val="009C6230"/>
    <w:rsid w:val="009D28D9"/>
    <w:rsid w:val="00A2404A"/>
    <w:rsid w:val="00A24805"/>
    <w:rsid w:val="00B0376E"/>
    <w:rsid w:val="00B47D9F"/>
    <w:rsid w:val="00CE56A7"/>
    <w:rsid w:val="00CF0CCB"/>
    <w:rsid w:val="00D019D2"/>
    <w:rsid w:val="00D11C3B"/>
    <w:rsid w:val="00D92764"/>
    <w:rsid w:val="00D936BB"/>
    <w:rsid w:val="00E54300"/>
    <w:rsid w:val="00E67A0B"/>
    <w:rsid w:val="00E865A8"/>
    <w:rsid w:val="00EF1F2A"/>
    <w:rsid w:val="00F907AD"/>
    <w:rsid w:val="00FC2D1A"/>
    <w:rsid w:val="00FE4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205C9"/>
  <w14:defaultImageDpi w14:val="300"/>
  <w15:docId w15:val="{2243F967-DADC-4C72-ADE5-D0FFB5EA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217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02170"/>
    <w:rPr>
      <w:rFonts w:ascii="Lucida Grande" w:hAnsi="Lucida Grande"/>
      <w:sz w:val="18"/>
      <w:szCs w:val="18"/>
    </w:rPr>
  </w:style>
  <w:style w:type="paragraph" w:styleId="Prrafodelista">
    <w:name w:val="List Paragraph"/>
    <w:basedOn w:val="Normal"/>
    <w:uiPriority w:val="34"/>
    <w:qFormat/>
    <w:rsid w:val="00402170"/>
    <w:pPr>
      <w:ind w:left="720"/>
      <w:contextualSpacing/>
    </w:pPr>
  </w:style>
  <w:style w:type="paragraph" w:styleId="Encabezado">
    <w:name w:val="header"/>
    <w:basedOn w:val="Normal"/>
    <w:link w:val="EncabezadoCar"/>
    <w:uiPriority w:val="99"/>
    <w:unhideWhenUsed/>
    <w:rsid w:val="00CE56A7"/>
    <w:pPr>
      <w:tabs>
        <w:tab w:val="center" w:pos="4419"/>
        <w:tab w:val="right" w:pos="8838"/>
      </w:tabs>
    </w:pPr>
  </w:style>
  <w:style w:type="character" w:customStyle="1" w:styleId="EncabezadoCar">
    <w:name w:val="Encabezado Car"/>
    <w:basedOn w:val="Fuentedeprrafopredeter"/>
    <w:link w:val="Encabezado"/>
    <w:uiPriority w:val="99"/>
    <w:rsid w:val="00CE56A7"/>
  </w:style>
  <w:style w:type="paragraph" w:styleId="Piedepgina">
    <w:name w:val="footer"/>
    <w:basedOn w:val="Normal"/>
    <w:link w:val="PiedepginaCar"/>
    <w:uiPriority w:val="99"/>
    <w:unhideWhenUsed/>
    <w:rsid w:val="00CE56A7"/>
    <w:pPr>
      <w:tabs>
        <w:tab w:val="center" w:pos="4419"/>
        <w:tab w:val="right" w:pos="8838"/>
      </w:tabs>
    </w:pPr>
  </w:style>
  <w:style w:type="character" w:customStyle="1" w:styleId="PiedepginaCar">
    <w:name w:val="Pie de página Car"/>
    <w:basedOn w:val="Fuentedeprrafopredeter"/>
    <w:link w:val="Piedepgina"/>
    <w:uiPriority w:val="99"/>
    <w:rsid w:val="00CE56A7"/>
  </w:style>
  <w:style w:type="table" w:styleId="Tablaconcuadrcula">
    <w:name w:val="Table Grid"/>
    <w:basedOn w:val="Tablanormal"/>
    <w:rsid w:val="002D3436"/>
    <w:rPr>
      <w:rFonts w:eastAsiaTheme="minorHAns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077A"/>
    <w:pPr>
      <w:spacing w:before="100" w:beforeAutospacing="1" w:after="100" w:afterAutospacing="1"/>
    </w:pPr>
    <w:rPr>
      <w:rFonts w:ascii="Times New Roman" w:eastAsia="Times New Roman" w:hAnsi="Times New Roman" w:cs="Times New Roman"/>
      <w:lang w:val="en-GB" w:eastAsia="pt-PT"/>
    </w:rPr>
  </w:style>
  <w:style w:type="character" w:styleId="Hipervnculo">
    <w:name w:val="Hyperlink"/>
    <w:uiPriority w:val="99"/>
    <w:unhideWhenUsed/>
    <w:rsid w:val="0092077A"/>
    <w:rPr>
      <w:color w:val="0000FF"/>
      <w:u w:val="single"/>
    </w:rPr>
  </w:style>
  <w:style w:type="paragraph" w:styleId="Ttulo">
    <w:name w:val="Title"/>
    <w:basedOn w:val="Normal"/>
    <w:link w:val="TtuloCar"/>
    <w:qFormat/>
    <w:rsid w:val="0092077A"/>
    <w:pPr>
      <w:jc w:val="center"/>
    </w:pPr>
    <w:rPr>
      <w:rFonts w:ascii="Times New Roman" w:eastAsia="Times New Roman" w:hAnsi="Times New Roman" w:cs="Times New Roman"/>
      <w:b/>
      <w:bCs/>
      <w:lang w:val="tr-TR" w:eastAsia="tr-TR"/>
    </w:rPr>
  </w:style>
  <w:style w:type="character" w:customStyle="1" w:styleId="TtuloCar">
    <w:name w:val="Título Car"/>
    <w:basedOn w:val="Fuentedeprrafopredeter"/>
    <w:link w:val="Ttulo"/>
    <w:rsid w:val="0092077A"/>
    <w:rPr>
      <w:rFonts w:ascii="Times New Roman" w:eastAsia="Times New Roman" w:hAnsi="Times New Roman" w:cs="Times New Roman"/>
      <w:b/>
      <w:bCs/>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98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400A-6CFD-45D1-BF3B-6211EBD6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felipe.oro@usach.cl</dc:creator>
  <cp:keywords/>
  <dc:description/>
  <cp:lastModifiedBy>GIMENA MARCHANT</cp:lastModifiedBy>
  <cp:revision>2</cp:revision>
  <cp:lastPrinted>2021-03-24T02:41:00Z</cp:lastPrinted>
  <dcterms:created xsi:type="dcterms:W3CDTF">2021-06-10T13:54:00Z</dcterms:created>
  <dcterms:modified xsi:type="dcterms:W3CDTF">2021-06-10T13:54:00Z</dcterms:modified>
</cp:coreProperties>
</file>