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919" w:tblpY="-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000"/>
      </w:tblGrid>
      <w:tr w:rsidR="00A56328" w:rsidRPr="005D4285" w:rsidTr="00A56328">
        <w:trPr>
          <w:trHeight w:val="378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>Puntaje ideal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 xml:space="preserve"> </w:t>
            </w:r>
            <w:r w:rsidR="0057633B">
              <w:rPr>
                <w:rFonts w:cs="Calibri"/>
                <w:b/>
              </w:rPr>
              <w:t>37</w:t>
            </w:r>
            <w:r w:rsidR="00A3001A">
              <w:rPr>
                <w:rFonts w:cs="Calibri"/>
                <w:b/>
              </w:rPr>
              <w:t xml:space="preserve"> </w:t>
            </w:r>
            <w:r w:rsidRPr="005D4285">
              <w:rPr>
                <w:rFonts w:cs="Calibri"/>
                <w:b/>
              </w:rPr>
              <w:t xml:space="preserve">pts. </w:t>
            </w:r>
          </w:p>
        </w:tc>
      </w:tr>
      <w:tr w:rsidR="00A56328" w:rsidRPr="005D4285" w:rsidTr="00A56328">
        <w:trPr>
          <w:trHeight w:val="495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>Puntaje obtenido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  <w:tr w:rsidR="00A56328" w:rsidRPr="005D4285" w:rsidTr="00A56328">
        <w:trPr>
          <w:trHeight w:val="191"/>
        </w:trPr>
        <w:tc>
          <w:tcPr>
            <w:tcW w:w="1518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D4285">
              <w:rPr>
                <w:rFonts w:cs="Calibri"/>
                <w:b/>
              </w:rPr>
              <w:t>Nota</w:t>
            </w:r>
          </w:p>
        </w:tc>
        <w:tc>
          <w:tcPr>
            <w:tcW w:w="1000" w:type="dxa"/>
            <w:shd w:val="clear" w:color="auto" w:fill="auto"/>
          </w:tcPr>
          <w:p w:rsidR="00A56328" w:rsidRPr="005D4285" w:rsidRDefault="00A56328" w:rsidP="00A5632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A56328" w:rsidRDefault="00615C21" w:rsidP="009A4493">
      <w:pPr>
        <w:spacing w:after="0"/>
        <w:jc w:val="center"/>
        <w:rPr>
          <w:b/>
        </w:rPr>
      </w:pPr>
      <w:r w:rsidRPr="00B87F99">
        <w:rPr>
          <w:b/>
        </w:rPr>
        <w:t xml:space="preserve">Evaluación </w:t>
      </w:r>
      <w:proofErr w:type="spellStart"/>
      <w:r w:rsidRPr="00B87F99">
        <w:rPr>
          <w:b/>
        </w:rPr>
        <w:t>sumativa</w:t>
      </w:r>
      <w:proofErr w:type="spellEnd"/>
    </w:p>
    <w:p w:rsidR="00A56328" w:rsidRPr="00B87F99" w:rsidRDefault="009A4493" w:rsidP="009A4493">
      <w:pPr>
        <w:spacing w:after="0"/>
        <w:jc w:val="center"/>
        <w:rPr>
          <w:b/>
        </w:rPr>
      </w:pPr>
      <w:r>
        <w:rPr>
          <w:b/>
        </w:rPr>
        <w:t>Taller de ética y ciudadanía</w:t>
      </w:r>
    </w:p>
    <w:p w:rsidR="00615C21" w:rsidRPr="00B87F99" w:rsidRDefault="00615C21" w:rsidP="00615C21">
      <w:pPr>
        <w:spacing w:after="0"/>
        <w:rPr>
          <w:b/>
        </w:rPr>
      </w:pPr>
      <w:r w:rsidRPr="00B87F99">
        <w:rPr>
          <w:b/>
        </w:rPr>
        <w:t>Nombre:</w:t>
      </w:r>
    </w:p>
    <w:p w:rsidR="00615C21" w:rsidRPr="00B87F99" w:rsidRDefault="00615C21" w:rsidP="00615C21">
      <w:pPr>
        <w:spacing w:after="0"/>
        <w:rPr>
          <w:b/>
        </w:rPr>
      </w:pPr>
      <w:r w:rsidRPr="00B87F99">
        <w:rPr>
          <w:b/>
        </w:rPr>
        <w:t>Curso</w:t>
      </w:r>
      <w:r w:rsidR="00B87F99" w:rsidRPr="00B87F99">
        <w:rPr>
          <w:b/>
        </w:rPr>
        <w:t>:</w:t>
      </w:r>
      <w:r w:rsidR="00D66AA0">
        <w:rPr>
          <w:b/>
        </w:rPr>
        <w:t xml:space="preserve"> </w:t>
      </w:r>
      <w:r w:rsidR="00055592">
        <w:rPr>
          <w:b/>
        </w:rPr>
        <w:t>I</w:t>
      </w:r>
      <w:r w:rsidR="00A56328">
        <w:rPr>
          <w:b/>
        </w:rPr>
        <w:t xml:space="preserve"> Medio</w:t>
      </w:r>
      <w:r w:rsidR="00D66AA0">
        <w:rPr>
          <w:b/>
        </w:rPr>
        <w:t xml:space="preserve"> A</w:t>
      </w:r>
      <w:bookmarkStart w:id="0" w:name="_GoBack"/>
      <w:bookmarkEnd w:id="0"/>
    </w:p>
    <w:p w:rsidR="00615C21" w:rsidRDefault="00615C21" w:rsidP="00615C21">
      <w:pPr>
        <w:spacing w:after="0"/>
        <w:jc w:val="both"/>
        <w:rPr>
          <w:b/>
        </w:rPr>
      </w:pPr>
      <w:r w:rsidRPr="00B87F99">
        <w:rPr>
          <w:b/>
        </w:rPr>
        <w:t>Fecha:</w:t>
      </w:r>
    </w:p>
    <w:p w:rsidR="00A56328" w:rsidRDefault="009A4493" w:rsidP="00615C21">
      <w:pPr>
        <w:spacing w:after="0"/>
        <w:jc w:val="both"/>
        <w:rPr>
          <w:b/>
        </w:rPr>
      </w:pPr>
      <w:r>
        <w:rPr>
          <w:b/>
        </w:rPr>
        <w:t xml:space="preserve">Eje 1: Ciudadanía </w:t>
      </w:r>
    </w:p>
    <w:p w:rsidR="00A56328" w:rsidRPr="00B87F99" w:rsidRDefault="00A56328" w:rsidP="00615C21">
      <w:pPr>
        <w:spacing w:after="0"/>
        <w:jc w:val="both"/>
        <w:rPr>
          <w:b/>
        </w:rPr>
      </w:pPr>
      <w:r>
        <w:rPr>
          <w:b/>
        </w:rPr>
        <w:t>Objetivo:</w:t>
      </w:r>
      <w:r w:rsidR="00970644">
        <w:rPr>
          <w:b/>
        </w:rPr>
        <w:t xml:space="preserve"> Identificar y ap</w:t>
      </w:r>
      <w:r w:rsidR="009A4493">
        <w:rPr>
          <w:b/>
        </w:rPr>
        <w:t>licar los conceptos vistos en clases y las guías de aprendizaje.</w:t>
      </w:r>
    </w:p>
    <w:p w:rsidR="00A56328" w:rsidRDefault="00A56328" w:rsidP="00A56328">
      <w:pPr>
        <w:spacing w:after="0"/>
        <w:jc w:val="both"/>
      </w:pPr>
    </w:p>
    <w:p w:rsidR="00A56328" w:rsidRDefault="00615C21" w:rsidP="00A56328">
      <w:pPr>
        <w:spacing w:after="0"/>
        <w:jc w:val="both"/>
      </w:pPr>
      <w:r w:rsidRPr="00B87F99">
        <w:rPr>
          <w:b/>
        </w:rPr>
        <w:t>Instrucciones:</w:t>
      </w:r>
      <w:r>
        <w:t xml:space="preserve"> Las </w:t>
      </w:r>
      <w:r w:rsidR="00C33785">
        <w:t>siguientes preguntas de selección múltiple</w:t>
      </w:r>
      <w:r>
        <w:t xml:space="preserve"> contemplan los distintos temas tra</w:t>
      </w:r>
      <w:r w:rsidR="009E37FB">
        <w:t>bajados en el transcurso del semestre</w:t>
      </w:r>
      <w:r>
        <w:t xml:space="preserve"> escolar,</w:t>
      </w:r>
      <w:r w:rsidR="00B87F99">
        <w:t xml:space="preserve"> tanto</w:t>
      </w:r>
      <w:r>
        <w:t xml:space="preserve"> en las actividades forma</w:t>
      </w:r>
      <w:r w:rsidR="00C33785">
        <w:t>tivas como en las clases online. E</w:t>
      </w:r>
      <w:r>
        <w:t>s importante mencionar que si no participó en las clases online</w:t>
      </w:r>
      <w:r w:rsidR="00C33785">
        <w:t>, usted no está</w:t>
      </w:r>
      <w:r>
        <w:t xml:space="preserve"> imp</w:t>
      </w:r>
      <w:r w:rsidR="00C33785">
        <w:t>edido para</w:t>
      </w:r>
      <w:r>
        <w:t xml:space="preserve"> responder</w:t>
      </w:r>
      <w:r w:rsidR="00C33785">
        <w:t xml:space="preserve"> idóneamente lo solicitado,</w:t>
      </w:r>
      <w:r>
        <w:t xml:space="preserve"> ya que son temas que han sido trabajados en las distintas guías de aprendizajes</w:t>
      </w:r>
      <w:r w:rsidR="00B87F99">
        <w:t>.</w:t>
      </w:r>
      <w:r w:rsidR="00A56328">
        <w:t xml:space="preserve"> El puntaje por cada respuesta correcta es de 3 pts.</w:t>
      </w:r>
    </w:p>
    <w:p w:rsidR="00615C21" w:rsidRDefault="00615C21" w:rsidP="00615C21">
      <w:pPr>
        <w:spacing w:after="0"/>
        <w:jc w:val="both"/>
      </w:pPr>
    </w:p>
    <w:p w:rsidR="00615C21" w:rsidRDefault="00A56328" w:rsidP="00A56328">
      <w:pPr>
        <w:jc w:val="both"/>
        <w:rPr>
          <w:b/>
        </w:rPr>
      </w:pPr>
      <w:r w:rsidRPr="00A56328">
        <w:rPr>
          <w:b/>
        </w:rPr>
        <w:t>ITEM I</w:t>
      </w:r>
    </w:p>
    <w:p w:rsidR="009A4493" w:rsidRPr="009A4493" w:rsidRDefault="009A4493" w:rsidP="00A56328">
      <w:pPr>
        <w:jc w:val="both"/>
      </w:pPr>
      <w:r>
        <w:t>1.</w:t>
      </w:r>
      <w:r w:rsidR="0057633B">
        <w:t>- ¿</w:t>
      </w:r>
      <w:r>
        <w:t>Cuáles de las siguientes dimensiones forman parte de la realidad humana?</w:t>
      </w:r>
    </w:p>
    <w:p w:rsidR="0034329B" w:rsidRDefault="0034329B" w:rsidP="0034329B">
      <w:pPr>
        <w:spacing w:after="0"/>
        <w:jc w:val="both"/>
      </w:pPr>
      <w:r>
        <w:t>a</w:t>
      </w:r>
      <w:r w:rsidR="0057633B">
        <w:t>). -</w:t>
      </w:r>
      <w:r w:rsidR="009A4493">
        <w:t>Una dimensión biológica y otra psicológica.</w:t>
      </w:r>
    </w:p>
    <w:p w:rsidR="0034329B" w:rsidRDefault="0034329B" w:rsidP="0034329B">
      <w:pPr>
        <w:spacing w:after="0"/>
        <w:jc w:val="both"/>
      </w:pPr>
      <w:r>
        <w:t>b</w:t>
      </w:r>
      <w:r w:rsidR="0057633B">
        <w:t>). -</w:t>
      </w:r>
      <w:r w:rsidR="009A4493">
        <w:t>Una dimensión biológica, una psicológica y otra sociocultural.</w:t>
      </w:r>
    </w:p>
    <w:p w:rsidR="0034329B" w:rsidRDefault="0057633B" w:rsidP="0034329B">
      <w:pPr>
        <w:spacing w:after="0"/>
        <w:jc w:val="both"/>
      </w:pPr>
      <w:r>
        <w:t>c). -</w:t>
      </w:r>
      <w:r w:rsidR="009A4493">
        <w:t>Una dimensión biológica, una sociocultural y otra personal.</w:t>
      </w:r>
    </w:p>
    <w:p w:rsidR="003728A7" w:rsidRDefault="0057633B" w:rsidP="0034329B">
      <w:pPr>
        <w:spacing w:after="0"/>
        <w:jc w:val="both"/>
      </w:pPr>
      <w:r>
        <w:t>d). -</w:t>
      </w:r>
      <w:r w:rsidR="009A4493">
        <w:t>Una dimensión biológica, una psicológica, una sociocultural y otra personal.</w:t>
      </w:r>
    </w:p>
    <w:p w:rsidR="003728A7" w:rsidRDefault="003728A7" w:rsidP="0034329B">
      <w:pPr>
        <w:spacing w:after="0"/>
        <w:jc w:val="both"/>
      </w:pPr>
    </w:p>
    <w:p w:rsidR="003728A7" w:rsidRDefault="009A4493" w:rsidP="0034329B">
      <w:pPr>
        <w:spacing w:after="0"/>
        <w:jc w:val="both"/>
      </w:pPr>
      <w:r>
        <w:t>2</w:t>
      </w:r>
      <w:r w:rsidR="003728A7">
        <w:t>.</w:t>
      </w:r>
      <w:r w:rsidR="00EA7BAC">
        <w:t xml:space="preserve">- </w:t>
      </w:r>
      <w:r w:rsidR="007F521C">
        <w:t>¿Cuál es la teoría actualmente admitida por los científicos acerca de la evolución de los seres vivos?</w:t>
      </w:r>
    </w:p>
    <w:p w:rsidR="003728A7" w:rsidRDefault="003728A7" w:rsidP="0034329B">
      <w:pPr>
        <w:spacing w:after="0"/>
        <w:jc w:val="both"/>
      </w:pPr>
      <w:r>
        <w:t>a</w:t>
      </w:r>
      <w:r w:rsidR="00904F9A">
        <w:t>). -</w:t>
      </w:r>
      <w:r w:rsidR="007F521C">
        <w:t xml:space="preserve">El </w:t>
      </w:r>
      <w:proofErr w:type="spellStart"/>
      <w:r w:rsidR="007F521C">
        <w:t>lamarckismo</w:t>
      </w:r>
      <w:proofErr w:type="spellEnd"/>
      <w:r w:rsidR="007F521C">
        <w:t>.</w:t>
      </w:r>
    </w:p>
    <w:p w:rsidR="009A4493" w:rsidRDefault="003728A7" w:rsidP="0034329B">
      <w:pPr>
        <w:spacing w:after="0"/>
        <w:jc w:val="both"/>
      </w:pPr>
      <w:r>
        <w:t>b</w:t>
      </w:r>
      <w:r w:rsidR="00904F9A">
        <w:t>). -</w:t>
      </w:r>
      <w:r w:rsidR="009751FE">
        <w:t xml:space="preserve">El darwinismo tal y como fue originalmente presentada por Darwin. </w:t>
      </w:r>
    </w:p>
    <w:p w:rsidR="009A4493" w:rsidRDefault="00904F9A" w:rsidP="0034329B">
      <w:pPr>
        <w:spacing w:after="0"/>
        <w:jc w:val="both"/>
      </w:pPr>
      <w:r>
        <w:t>c). -</w:t>
      </w:r>
      <w:r w:rsidR="009751FE">
        <w:t>La teoría sintética de la evolución, que incluye el evolucionismo darwiniano y las aportaciones de la genética.</w:t>
      </w:r>
    </w:p>
    <w:p w:rsidR="003728A7" w:rsidRDefault="00904F9A" w:rsidP="0034329B">
      <w:pPr>
        <w:spacing w:after="0"/>
        <w:jc w:val="both"/>
      </w:pPr>
      <w:r>
        <w:t>d). -</w:t>
      </w:r>
      <w:r w:rsidR="009751FE">
        <w:t xml:space="preserve">El creacionismo combinado con las aportaciones de la </w:t>
      </w:r>
      <w:r>
        <w:t xml:space="preserve">genética. </w:t>
      </w:r>
    </w:p>
    <w:p w:rsidR="003728A7" w:rsidRDefault="003728A7" w:rsidP="0034329B">
      <w:pPr>
        <w:spacing w:after="0"/>
        <w:jc w:val="both"/>
      </w:pPr>
    </w:p>
    <w:p w:rsidR="003728A7" w:rsidRDefault="00904F9A" w:rsidP="0034329B">
      <w:pPr>
        <w:spacing w:after="0"/>
        <w:jc w:val="both"/>
      </w:pPr>
      <w:r>
        <w:t>3</w:t>
      </w:r>
      <w:r w:rsidR="007B7535">
        <w:t>.</w:t>
      </w:r>
      <w:r>
        <w:t>- ¿Qué diferencia crees que existe entre la hominización y la humanización?</w:t>
      </w:r>
    </w:p>
    <w:p w:rsidR="007B7535" w:rsidRDefault="007B7535" w:rsidP="0034329B">
      <w:pPr>
        <w:spacing w:after="0"/>
        <w:jc w:val="both"/>
      </w:pPr>
    </w:p>
    <w:p w:rsidR="007B7535" w:rsidRDefault="007B7535" w:rsidP="0034329B">
      <w:pPr>
        <w:spacing w:after="0"/>
        <w:jc w:val="both"/>
      </w:pPr>
      <w:r>
        <w:t>a</w:t>
      </w:r>
      <w:r w:rsidR="000F0710">
        <w:t>). -</w:t>
      </w:r>
      <w:r w:rsidR="00904F9A">
        <w:t xml:space="preserve">La </w:t>
      </w:r>
      <w:r w:rsidR="000F0710">
        <w:t>hominización es un proceso de evolución biológica, mientras que la humanización es un proceso de evolución cultural.</w:t>
      </w:r>
    </w:p>
    <w:p w:rsidR="007B7535" w:rsidRDefault="007B7535" w:rsidP="0034329B">
      <w:pPr>
        <w:spacing w:after="0"/>
        <w:jc w:val="both"/>
      </w:pPr>
      <w:r>
        <w:t>b</w:t>
      </w:r>
      <w:r w:rsidR="000F0710">
        <w:t>). -La hominización es un proceso de evolución cultural, mientras que la humanización es un proceso de evolución biológica.</w:t>
      </w:r>
    </w:p>
    <w:p w:rsidR="000F0710" w:rsidRDefault="000F0710" w:rsidP="0034329B">
      <w:pPr>
        <w:spacing w:after="0"/>
        <w:jc w:val="both"/>
      </w:pPr>
      <w:r>
        <w:t xml:space="preserve">c). -La hominización es un proceso de evolución darwiniano, mientras que la humanización es un proceso evolución lamarckista. </w:t>
      </w:r>
    </w:p>
    <w:p w:rsidR="007B7535" w:rsidRDefault="000F0710" w:rsidP="0034329B">
      <w:pPr>
        <w:spacing w:after="0"/>
        <w:jc w:val="both"/>
      </w:pPr>
      <w:r>
        <w:lastRenderedPageBreak/>
        <w:t xml:space="preserve">d). -La hominización es un proceso de evolución cultural, mientras que la humanización es un proceso de evolución psicológica. </w:t>
      </w:r>
    </w:p>
    <w:p w:rsidR="007B7535" w:rsidRDefault="007B7535" w:rsidP="0034329B">
      <w:pPr>
        <w:spacing w:after="0"/>
        <w:jc w:val="both"/>
      </w:pPr>
    </w:p>
    <w:p w:rsidR="007B7535" w:rsidRDefault="008A6B39" w:rsidP="0034329B">
      <w:pPr>
        <w:spacing w:after="0"/>
        <w:jc w:val="both"/>
      </w:pPr>
      <w:r>
        <w:t>4</w:t>
      </w:r>
      <w:r w:rsidR="007B7535">
        <w:t>.</w:t>
      </w:r>
      <w:r w:rsidR="00EA7BAC">
        <w:t xml:space="preserve">- </w:t>
      </w:r>
      <w:r w:rsidR="00193B08">
        <w:t>Cuáles fueron los cambios que marcaron el proceso de humanización?</w:t>
      </w:r>
    </w:p>
    <w:p w:rsidR="007B7535" w:rsidRDefault="007B7535" w:rsidP="0034329B">
      <w:pPr>
        <w:spacing w:after="0"/>
        <w:jc w:val="both"/>
      </w:pPr>
      <w:r>
        <w:t>a</w:t>
      </w:r>
      <w:r w:rsidR="008A6B39">
        <w:t>). -</w:t>
      </w:r>
      <w:r w:rsidR="00193B08">
        <w:t>La bipedestación y los cambios en la forma de la pelvis.</w:t>
      </w:r>
    </w:p>
    <w:p w:rsidR="000F0710" w:rsidRDefault="000F0710" w:rsidP="0034329B">
      <w:pPr>
        <w:spacing w:after="0"/>
        <w:jc w:val="both"/>
      </w:pPr>
      <w:r>
        <w:t>b</w:t>
      </w:r>
      <w:r w:rsidR="008A6B39">
        <w:t>). -La bipedestación, la modificación de las manos y el aumento del tamaño del cerebro.</w:t>
      </w:r>
    </w:p>
    <w:p w:rsidR="00AB0795" w:rsidRDefault="008A6B39" w:rsidP="0034329B">
      <w:pPr>
        <w:spacing w:after="0"/>
        <w:jc w:val="both"/>
      </w:pPr>
      <w:r>
        <w:t>c). -La aparición de las herramientas.</w:t>
      </w:r>
    </w:p>
    <w:p w:rsidR="00AB0795" w:rsidRDefault="008A6B39" w:rsidP="0034329B">
      <w:pPr>
        <w:spacing w:after="0"/>
        <w:jc w:val="both"/>
      </w:pPr>
      <w:r>
        <w:t>d). -</w:t>
      </w:r>
      <w:r w:rsidR="000F0710">
        <w:t xml:space="preserve"> </w:t>
      </w:r>
      <w:r>
        <w:t>La aparición del lenguaje, el desarrollo de la técnica y la capacidad de pensamiento abstracto.</w:t>
      </w:r>
    </w:p>
    <w:p w:rsidR="000F0710" w:rsidRDefault="000F0710" w:rsidP="0034329B">
      <w:pPr>
        <w:spacing w:after="0"/>
        <w:jc w:val="both"/>
      </w:pPr>
    </w:p>
    <w:p w:rsidR="00AB0795" w:rsidRDefault="008A6B39" w:rsidP="0034329B">
      <w:pPr>
        <w:spacing w:after="0"/>
        <w:jc w:val="both"/>
      </w:pPr>
      <w:r>
        <w:t>5</w:t>
      </w:r>
      <w:r w:rsidR="00AB0795">
        <w:t>.</w:t>
      </w:r>
      <w:r w:rsidR="00EA7BAC">
        <w:t xml:space="preserve">- </w:t>
      </w:r>
      <w:r>
        <w:t>¿Cuál de las siguientes afirmaciones acerca de la inteligencia humana es más acertada?</w:t>
      </w:r>
    </w:p>
    <w:p w:rsidR="00AB0795" w:rsidRDefault="00AB0795" w:rsidP="0034329B">
      <w:pPr>
        <w:spacing w:after="0"/>
        <w:jc w:val="both"/>
      </w:pPr>
    </w:p>
    <w:p w:rsidR="00AB0795" w:rsidRDefault="00AB0795" w:rsidP="0034329B">
      <w:pPr>
        <w:spacing w:after="0"/>
        <w:jc w:val="both"/>
      </w:pPr>
      <w:r>
        <w:t>a</w:t>
      </w:r>
      <w:r w:rsidR="0016344C">
        <w:t>). -</w:t>
      </w:r>
      <w:r w:rsidR="008A6B39">
        <w:t xml:space="preserve">La inteligencia humana puede medirse de forma precisa </w:t>
      </w:r>
      <w:r w:rsidR="00D6504A">
        <w:t xml:space="preserve">y rigurosa mediante </w:t>
      </w:r>
      <w:proofErr w:type="spellStart"/>
      <w:r w:rsidR="00D6504A">
        <w:t>tests</w:t>
      </w:r>
      <w:proofErr w:type="spellEnd"/>
      <w:r w:rsidR="00D6504A">
        <w:t xml:space="preserve"> que son generalmente aceptados como válidos por todos los expertos.</w:t>
      </w:r>
    </w:p>
    <w:p w:rsidR="00AB0795" w:rsidRDefault="00AB0795" w:rsidP="0034329B">
      <w:pPr>
        <w:spacing w:after="0"/>
        <w:jc w:val="both"/>
      </w:pPr>
      <w:r>
        <w:t>b</w:t>
      </w:r>
      <w:r w:rsidR="008A6B39">
        <w:t xml:space="preserve">). </w:t>
      </w:r>
      <w:r w:rsidR="00D6504A">
        <w:t>-Existen diversas clases de inteligencia que están relacionadas con distintos aspectos de la vida humana.</w:t>
      </w:r>
    </w:p>
    <w:p w:rsidR="00AB0795" w:rsidRDefault="0016344C" w:rsidP="0034329B">
      <w:pPr>
        <w:spacing w:after="0"/>
        <w:jc w:val="both"/>
      </w:pPr>
      <w:r>
        <w:t>c). -</w:t>
      </w:r>
      <w:r w:rsidR="00D6504A">
        <w:t>La inteligencia es básicamente una medida de la capacidad lingüística y matemática del individuo.</w:t>
      </w:r>
    </w:p>
    <w:p w:rsidR="005A3546" w:rsidRDefault="0016344C" w:rsidP="0034329B">
      <w:pPr>
        <w:spacing w:after="0"/>
        <w:jc w:val="both"/>
      </w:pPr>
      <w:r>
        <w:t>d). -</w:t>
      </w:r>
      <w:r w:rsidR="00D6504A">
        <w:t>La inteligencia es un factor independiente</w:t>
      </w:r>
      <w:r w:rsidR="0011607B">
        <w:t xml:space="preserve"> de las emociones, con las que no tiene nada que ver.</w:t>
      </w:r>
    </w:p>
    <w:p w:rsidR="00F4189D" w:rsidRDefault="00F4189D" w:rsidP="0034329B">
      <w:pPr>
        <w:spacing w:after="0"/>
        <w:jc w:val="both"/>
      </w:pPr>
    </w:p>
    <w:p w:rsidR="00F4189D" w:rsidRDefault="0011607B" w:rsidP="0034329B">
      <w:pPr>
        <w:spacing w:after="0"/>
        <w:jc w:val="both"/>
      </w:pPr>
      <w:r>
        <w:t>6</w:t>
      </w:r>
      <w:r w:rsidR="00F4189D">
        <w:t>.</w:t>
      </w:r>
      <w:r w:rsidR="00EA7BAC">
        <w:t xml:space="preserve">- </w:t>
      </w:r>
      <w:r>
        <w:t>¿Cuáles son los rasgos que configuran la cultura?</w:t>
      </w:r>
    </w:p>
    <w:p w:rsidR="00F4189D" w:rsidRDefault="00F4189D" w:rsidP="0034329B">
      <w:pPr>
        <w:spacing w:after="0"/>
        <w:jc w:val="both"/>
      </w:pPr>
    </w:p>
    <w:p w:rsidR="00F4189D" w:rsidRDefault="00F4189D" w:rsidP="0034329B">
      <w:pPr>
        <w:spacing w:after="0"/>
        <w:jc w:val="both"/>
      </w:pPr>
      <w:r>
        <w:t>a</w:t>
      </w:r>
      <w:r w:rsidR="0016344C">
        <w:t>). -</w:t>
      </w:r>
      <w:r w:rsidR="0011607B">
        <w:t>Las ideas y las opiniones.</w:t>
      </w:r>
    </w:p>
    <w:p w:rsidR="00471179" w:rsidRDefault="00471179" w:rsidP="0034329B">
      <w:pPr>
        <w:spacing w:after="0"/>
        <w:jc w:val="both"/>
      </w:pPr>
      <w:r>
        <w:t>b</w:t>
      </w:r>
      <w:r w:rsidR="0016344C">
        <w:t>). -</w:t>
      </w:r>
      <w:r w:rsidR="0011607B">
        <w:t>Lo innato y lo adquirido.</w:t>
      </w:r>
    </w:p>
    <w:p w:rsidR="00471179" w:rsidRDefault="0016344C" w:rsidP="0034329B">
      <w:pPr>
        <w:spacing w:after="0"/>
        <w:jc w:val="both"/>
      </w:pPr>
      <w:r>
        <w:t>c). -</w:t>
      </w:r>
      <w:r w:rsidR="0011607B">
        <w:t xml:space="preserve">El etnocentrismo, el </w:t>
      </w:r>
      <w:proofErr w:type="spellStart"/>
      <w:r w:rsidR="0011607B">
        <w:t>asimilacionismo</w:t>
      </w:r>
      <w:proofErr w:type="spellEnd"/>
      <w:r w:rsidR="0011607B">
        <w:t>, y la interculturalidad.</w:t>
      </w:r>
    </w:p>
    <w:p w:rsidR="00471179" w:rsidRDefault="0016344C" w:rsidP="0034329B">
      <w:pPr>
        <w:spacing w:after="0"/>
        <w:jc w:val="both"/>
      </w:pPr>
      <w:r>
        <w:t>d). -</w:t>
      </w:r>
      <w:r w:rsidR="0011607B">
        <w:t>Las ideas, las normas, las instituciones, los objetos y las técnicas</w:t>
      </w:r>
    </w:p>
    <w:p w:rsidR="00471179" w:rsidRDefault="00471179" w:rsidP="0034329B">
      <w:pPr>
        <w:spacing w:after="0"/>
        <w:jc w:val="both"/>
      </w:pPr>
    </w:p>
    <w:p w:rsidR="00471179" w:rsidRDefault="0011607B" w:rsidP="0034329B">
      <w:pPr>
        <w:spacing w:after="0"/>
        <w:jc w:val="both"/>
      </w:pPr>
      <w:r>
        <w:t>7.</w:t>
      </w:r>
      <w:r w:rsidR="00B1207D">
        <w:t>- ¿</w:t>
      </w:r>
      <w:r w:rsidR="0016344C">
        <w:t>El ser humano es un ser social porque tiene?</w:t>
      </w:r>
    </w:p>
    <w:p w:rsidR="00471179" w:rsidRDefault="00471179" w:rsidP="0034329B">
      <w:pPr>
        <w:spacing w:after="0"/>
        <w:jc w:val="both"/>
      </w:pPr>
    </w:p>
    <w:p w:rsidR="00471179" w:rsidRDefault="00471179" w:rsidP="0034329B">
      <w:pPr>
        <w:spacing w:after="0"/>
        <w:jc w:val="both"/>
      </w:pPr>
      <w:r>
        <w:t>a</w:t>
      </w:r>
      <w:r w:rsidR="00B1207D">
        <w:t>). -</w:t>
      </w:r>
      <w:r w:rsidR="0016344C">
        <w:t>Lenguaje.</w:t>
      </w:r>
    </w:p>
    <w:p w:rsidR="00471179" w:rsidRDefault="0011607B" w:rsidP="0034329B">
      <w:pPr>
        <w:spacing w:after="0"/>
        <w:jc w:val="both"/>
      </w:pPr>
      <w:r>
        <w:t>b</w:t>
      </w:r>
      <w:r w:rsidR="00B1207D">
        <w:t>). -</w:t>
      </w:r>
      <w:r w:rsidR="0016344C">
        <w:t>Manos.</w:t>
      </w:r>
    </w:p>
    <w:p w:rsidR="00471179" w:rsidRDefault="00B1207D" w:rsidP="0034329B">
      <w:pPr>
        <w:spacing w:after="0"/>
        <w:jc w:val="both"/>
      </w:pPr>
      <w:r>
        <w:t>c). -</w:t>
      </w:r>
      <w:r w:rsidR="0016344C">
        <w:t>Personalidad</w:t>
      </w:r>
    </w:p>
    <w:p w:rsidR="00471179" w:rsidRDefault="00B1207D" w:rsidP="0034329B">
      <w:pPr>
        <w:spacing w:after="0"/>
        <w:jc w:val="both"/>
      </w:pPr>
      <w:r>
        <w:t>d). -</w:t>
      </w:r>
      <w:r w:rsidR="0016344C">
        <w:t xml:space="preserve">Porque es bípedo </w:t>
      </w:r>
    </w:p>
    <w:p w:rsidR="00471179" w:rsidRDefault="00471179" w:rsidP="0034329B">
      <w:pPr>
        <w:spacing w:after="0"/>
        <w:jc w:val="both"/>
      </w:pPr>
    </w:p>
    <w:p w:rsidR="00471179" w:rsidRDefault="0011607B" w:rsidP="0034329B">
      <w:pPr>
        <w:spacing w:after="0"/>
        <w:jc w:val="both"/>
      </w:pPr>
      <w:r>
        <w:t xml:space="preserve">8.- </w:t>
      </w:r>
      <w:r w:rsidR="00B1207D">
        <w:t>¿Cuál de los siguientes conceptos es un tipo de rasgo adquirido</w:t>
      </w:r>
      <w:r w:rsidR="0016344C">
        <w:t>?</w:t>
      </w:r>
    </w:p>
    <w:p w:rsidR="00471179" w:rsidRDefault="00471179" w:rsidP="0034329B">
      <w:pPr>
        <w:spacing w:after="0"/>
        <w:jc w:val="both"/>
      </w:pPr>
    </w:p>
    <w:p w:rsidR="00471179" w:rsidRDefault="0011607B" w:rsidP="0034329B">
      <w:pPr>
        <w:spacing w:after="0"/>
        <w:jc w:val="both"/>
      </w:pPr>
      <w:r>
        <w:t>a</w:t>
      </w:r>
      <w:r w:rsidR="00B1207D">
        <w:t>). -</w:t>
      </w:r>
      <w:r w:rsidR="0016344C">
        <w:t xml:space="preserve"> </w:t>
      </w:r>
      <w:r w:rsidR="00B1207D">
        <w:t>Color de piel</w:t>
      </w:r>
    </w:p>
    <w:p w:rsidR="00471179" w:rsidRDefault="0011607B" w:rsidP="0034329B">
      <w:pPr>
        <w:spacing w:after="0"/>
        <w:jc w:val="both"/>
      </w:pPr>
      <w:r>
        <w:t>b</w:t>
      </w:r>
      <w:r w:rsidR="00B1207D">
        <w:t>). -Color de los ojos</w:t>
      </w:r>
    </w:p>
    <w:p w:rsidR="00471179" w:rsidRDefault="00B1207D" w:rsidP="0034329B">
      <w:pPr>
        <w:spacing w:after="0"/>
        <w:jc w:val="both"/>
      </w:pPr>
      <w:r>
        <w:t>c). -</w:t>
      </w:r>
      <w:r w:rsidR="0016344C">
        <w:t xml:space="preserve"> </w:t>
      </w:r>
      <w:r>
        <w:t>El lenguaje</w:t>
      </w:r>
    </w:p>
    <w:p w:rsidR="00F4189D" w:rsidRDefault="00B1207D" w:rsidP="0034329B">
      <w:pPr>
        <w:spacing w:after="0"/>
        <w:jc w:val="both"/>
      </w:pPr>
      <w:r>
        <w:lastRenderedPageBreak/>
        <w:t>d). -El pensar</w:t>
      </w:r>
    </w:p>
    <w:p w:rsidR="00B1207D" w:rsidRDefault="00B1207D" w:rsidP="0034329B">
      <w:pPr>
        <w:spacing w:after="0"/>
        <w:jc w:val="both"/>
      </w:pPr>
    </w:p>
    <w:p w:rsidR="00B1207D" w:rsidRDefault="00B1207D" w:rsidP="00B1207D">
      <w:pPr>
        <w:spacing w:after="0"/>
        <w:jc w:val="both"/>
      </w:pPr>
      <w:r>
        <w:t>9.- ¿Cuál de los siguientes conceptos hace referencia a un elemento de la cultura?</w:t>
      </w:r>
    </w:p>
    <w:p w:rsidR="00B1207D" w:rsidRDefault="00B1207D" w:rsidP="00B1207D">
      <w:pPr>
        <w:spacing w:after="0"/>
        <w:jc w:val="both"/>
      </w:pPr>
      <w:r>
        <w:t>a). -Pensamiento.</w:t>
      </w:r>
    </w:p>
    <w:p w:rsidR="00B1207D" w:rsidRDefault="00B1207D" w:rsidP="00B1207D">
      <w:pPr>
        <w:spacing w:after="0"/>
        <w:jc w:val="both"/>
      </w:pPr>
      <w:r>
        <w:t>b). -Reflexión.</w:t>
      </w:r>
    </w:p>
    <w:p w:rsidR="00B1207D" w:rsidRDefault="00B1207D" w:rsidP="00B1207D">
      <w:pPr>
        <w:spacing w:after="0"/>
        <w:jc w:val="both"/>
      </w:pPr>
      <w:r>
        <w:t>c). -Normas.</w:t>
      </w:r>
    </w:p>
    <w:p w:rsidR="00B1207D" w:rsidRDefault="00B1207D" w:rsidP="00B1207D">
      <w:pPr>
        <w:spacing w:after="0"/>
        <w:jc w:val="both"/>
      </w:pPr>
      <w:r>
        <w:t>d). -Estado.</w:t>
      </w:r>
    </w:p>
    <w:p w:rsidR="00B1207D" w:rsidRDefault="00B1207D" w:rsidP="0034329B">
      <w:pPr>
        <w:spacing w:after="0"/>
        <w:jc w:val="both"/>
      </w:pPr>
    </w:p>
    <w:p w:rsidR="005A3546" w:rsidRPr="0034329B" w:rsidRDefault="005A3546" w:rsidP="0034329B">
      <w:pPr>
        <w:spacing w:after="0"/>
        <w:jc w:val="both"/>
      </w:pPr>
    </w:p>
    <w:p w:rsidR="00B87F99" w:rsidRDefault="00B87F99" w:rsidP="00B271EE">
      <w:pPr>
        <w:spacing w:after="0" w:line="240" w:lineRule="auto"/>
        <w:rPr>
          <w:b/>
        </w:rPr>
      </w:pPr>
      <w:r w:rsidRPr="00B87F99">
        <w:rPr>
          <w:b/>
        </w:rPr>
        <w:t>II ITEM</w:t>
      </w:r>
    </w:p>
    <w:p w:rsidR="00B1207D" w:rsidRDefault="00B1207D" w:rsidP="00B271EE">
      <w:pPr>
        <w:spacing w:after="0" w:line="240" w:lineRule="auto"/>
        <w:rPr>
          <w:b/>
        </w:rPr>
      </w:pPr>
    </w:p>
    <w:p w:rsidR="00B1207D" w:rsidRDefault="0057633B" w:rsidP="00B271EE">
      <w:pPr>
        <w:spacing w:after="0" w:line="240" w:lineRule="auto"/>
        <w:rPr>
          <w:b/>
        </w:rPr>
      </w:pPr>
      <w:r>
        <w:rPr>
          <w:b/>
        </w:rPr>
        <w:t>¿Es el multiculturalismo lo mismo que el interculturalismo? Aclara tu respuesta con 2 ejemplos. 10 pts.</w:t>
      </w:r>
    </w:p>
    <w:p w:rsidR="0057633B" w:rsidRPr="00B87F99" w:rsidRDefault="0057633B" w:rsidP="00B271EE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F99" w:rsidRDefault="00B87F99" w:rsidP="00B271EE">
      <w:pPr>
        <w:spacing w:after="0" w:line="240" w:lineRule="auto"/>
      </w:pPr>
    </w:p>
    <w:p w:rsidR="009E37FB" w:rsidRDefault="009E37FB" w:rsidP="00B271EE">
      <w:pPr>
        <w:spacing w:after="0" w:line="240" w:lineRule="auto"/>
      </w:pPr>
    </w:p>
    <w:p w:rsidR="00B87F99" w:rsidRPr="009A43C6" w:rsidRDefault="00B87F99" w:rsidP="00B271EE">
      <w:pPr>
        <w:spacing w:after="0" w:line="240" w:lineRule="auto"/>
      </w:pPr>
    </w:p>
    <w:p w:rsidR="009A43C6" w:rsidRPr="009A43C6" w:rsidRDefault="009A43C6" w:rsidP="00B96839">
      <w:pPr>
        <w:spacing w:after="0" w:line="240" w:lineRule="auto"/>
        <w:rPr>
          <w:i/>
        </w:rPr>
      </w:pPr>
    </w:p>
    <w:p w:rsidR="00A56C27" w:rsidRDefault="00A56C27" w:rsidP="00B96839">
      <w:pPr>
        <w:spacing w:after="0" w:line="240" w:lineRule="auto"/>
      </w:pPr>
    </w:p>
    <w:p w:rsidR="00B96839" w:rsidRDefault="00B96839" w:rsidP="00B96839">
      <w:pPr>
        <w:spacing w:after="0" w:line="240" w:lineRule="auto"/>
      </w:pPr>
    </w:p>
    <w:p w:rsidR="00B96839" w:rsidRDefault="00B96839"/>
    <w:sectPr w:rsidR="00B968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E2" w:rsidRDefault="00CE21E2" w:rsidP="00615C21">
      <w:pPr>
        <w:spacing w:after="0" w:line="240" w:lineRule="auto"/>
      </w:pPr>
      <w:r>
        <w:separator/>
      </w:r>
    </w:p>
  </w:endnote>
  <w:endnote w:type="continuationSeparator" w:id="0">
    <w:p w:rsidR="00CE21E2" w:rsidRDefault="00CE21E2" w:rsidP="0061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E2" w:rsidRDefault="00CE21E2" w:rsidP="00615C21">
      <w:pPr>
        <w:spacing w:after="0" w:line="240" w:lineRule="auto"/>
      </w:pPr>
      <w:r>
        <w:separator/>
      </w:r>
    </w:p>
  </w:footnote>
  <w:footnote w:type="continuationSeparator" w:id="0">
    <w:p w:rsidR="00CE21E2" w:rsidRDefault="00CE21E2" w:rsidP="0061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21" w:rsidRPr="0048508C" w:rsidRDefault="00615C21" w:rsidP="00615C21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C591D0" wp14:editId="41778FB6">
          <wp:simplePos x="0" y="0"/>
          <wp:positionH relativeFrom="column">
            <wp:posOffset>-53473</wp:posOffset>
          </wp:positionH>
          <wp:positionV relativeFrom="paragraph">
            <wp:posOffset>-77677</wp:posOffset>
          </wp:positionV>
          <wp:extent cx="1181100" cy="438150"/>
          <wp:effectExtent l="19050" t="0" r="0" b="0"/>
          <wp:wrapTopAndBottom/>
          <wp:docPr id="3" name="irc_mi" descr="Resultado de imagen para elvira sanchez mostaz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n para elvira sanchez mostaz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</w:t>
    </w:r>
  </w:p>
  <w:p w:rsidR="00615C21" w:rsidRPr="0048508C" w:rsidRDefault="00615C21" w:rsidP="00615C21">
    <w:pPr>
      <w:tabs>
        <w:tab w:val="center" w:pos="4419"/>
        <w:tab w:val="right" w:pos="8838"/>
      </w:tabs>
      <w:spacing w:after="0" w:line="240" w:lineRule="auto"/>
      <w:rPr>
        <w:sz w:val="16"/>
        <w:szCs w:val="16"/>
      </w:rPr>
    </w:pPr>
  </w:p>
  <w:p w:rsidR="00615C21" w:rsidRDefault="00615C21" w:rsidP="00615C21">
    <w:pPr>
      <w:tabs>
        <w:tab w:val="center" w:pos="4419"/>
      </w:tabs>
      <w:spacing w:after="0" w:line="240" w:lineRule="auto"/>
      <w:rPr>
        <w:sz w:val="16"/>
        <w:szCs w:val="16"/>
      </w:rPr>
    </w:pPr>
  </w:p>
  <w:p w:rsidR="00615C21" w:rsidRPr="0048508C" w:rsidRDefault="0057633B" w:rsidP="00615C21">
    <w:pPr>
      <w:tabs>
        <w:tab w:val="center" w:pos="4419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Asignatura: taller de ética y ciudadanía.</w:t>
    </w:r>
  </w:p>
  <w:p w:rsidR="00615C21" w:rsidRDefault="00615C21" w:rsidP="00615C21">
    <w:pPr>
      <w:pStyle w:val="Encabezado"/>
    </w:pPr>
    <w:r>
      <w:t xml:space="preserve">    Profesor: Víctor Merino</w:t>
    </w:r>
  </w:p>
  <w:p w:rsidR="00615C21" w:rsidRDefault="00615C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2700"/>
    <w:multiLevelType w:val="hybridMultilevel"/>
    <w:tmpl w:val="B17A4A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39"/>
    <w:rsid w:val="00055592"/>
    <w:rsid w:val="00056B56"/>
    <w:rsid w:val="00075FF0"/>
    <w:rsid w:val="000F0710"/>
    <w:rsid w:val="0011607B"/>
    <w:rsid w:val="0016344C"/>
    <w:rsid w:val="00186E8A"/>
    <w:rsid w:val="00193B08"/>
    <w:rsid w:val="001C216A"/>
    <w:rsid w:val="00226CB0"/>
    <w:rsid w:val="002438C5"/>
    <w:rsid w:val="002C04AC"/>
    <w:rsid w:val="002F6D16"/>
    <w:rsid w:val="0034329B"/>
    <w:rsid w:val="003728A7"/>
    <w:rsid w:val="003E004F"/>
    <w:rsid w:val="00471179"/>
    <w:rsid w:val="0057633B"/>
    <w:rsid w:val="005A3546"/>
    <w:rsid w:val="00615C21"/>
    <w:rsid w:val="00787FE5"/>
    <w:rsid w:val="007B7535"/>
    <w:rsid w:val="007F521C"/>
    <w:rsid w:val="007F66CF"/>
    <w:rsid w:val="008A6B39"/>
    <w:rsid w:val="008C7737"/>
    <w:rsid w:val="00904F9A"/>
    <w:rsid w:val="00970644"/>
    <w:rsid w:val="009751FE"/>
    <w:rsid w:val="009A43C6"/>
    <w:rsid w:val="009A4493"/>
    <w:rsid w:val="009E37FB"/>
    <w:rsid w:val="00A3001A"/>
    <w:rsid w:val="00A56328"/>
    <w:rsid w:val="00A56C27"/>
    <w:rsid w:val="00AB0795"/>
    <w:rsid w:val="00AF51E4"/>
    <w:rsid w:val="00B1207D"/>
    <w:rsid w:val="00B271EE"/>
    <w:rsid w:val="00B87F99"/>
    <w:rsid w:val="00B96839"/>
    <w:rsid w:val="00C16E1A"/>
    <w:rsid w:val="00C33785"/>
    <w:rsid w:val="00CE21E2"/>
    <w:rsid w:val="00D6504A"/>
    <w:rsid w:val="00D66AA0"/>
    <w:rsid w:val="00DC437E"/>
    <w:rsid w:val="00E175CB"/>
    <w:rsid w:val="00EA7BAC"/>
    <w:rsid w:val="00F4189D"/>
    <w:rsid w:val="00F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F74E"/>
  <w15:docId w15:val="{CC94638C-E696-4737-958C-A135CED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1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C21"/>
  </w:style>
  <w:style w:type="paragraph" w:styleId="Piedepgina">
    <w:name w:val="footer"/>
    <w:basedOn w:val="Normal"/>
    <w:link w:val="PiedepginaCar"/>
    <w:uiPriority w:val="99"/>
    <w:unhideWhenUsed/>
    <w:rsid w:val="00615C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GIMENA MARCHANT</cp:lastModifiedBy>
  <cp:revision>3</cp:revision>
  <dcterms:created xsi:type="dcterms:W3CDTF">2021-06-09T13:20:00Z</dcterms:created>
  <dcterms:modified xsi:type="dcterms:W3CDTF">2021-06-09T13:24:00Z</dcterms:modified>
</cp:coreProperties>
</file>