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BB" w:rsidRPr="00184A8E" w:rsidRDefault="002221D4" w:rsidP="001952C8">
      <w:pPr>
        <w:spacing w:after="0" w:line="240" w:lineRule="auto"/>
        <w:jc w:val="center"/>
        <w:rPr>
          <w:rFonts w:ascii="Arial" w:hAnsi="Arial" w:cs="Arial"/>
          <w:b/>
        </w:rPr>
      </w:pPr>
      <w:r w:rsidRPr="00184A8E">
        <w:rPr>
          <w:rFonts w:ascii="Arial" w:hAnsi="Arial" w:cs="Arial"/>
          <w:b/>
        </w:rPr>
        <w:t>Taller de ética y ciudadanía I medio</w:t>
      </w:r>
    </w:p>
    <w:p w:rsidR="008E4942" w:rsidRPr="00184A8E" w:rsidRDefault="00D822FD" w:rsidP="001952C8">
      <w:pPr>
        <w:spacing w:after="0" w:line="240" w:lineRule="auto"/>
        <w:jc w:val="center"/>
        <w:rPr>
          <w:rFonts w:ascii="Arial" w:hAnsi="Arial" w:cs="Arial"/>
          <w:b/>
        </w:rPr>
      </w:pPr>
      <w:r>
        <w:rPr>
          <w:rFonts w:ascii="Arial" w:hAnsi="Arial" w:cs="Arial"/>
          <w:b/>
        </w:rPr>
        <w:t>Actividad 4</w:t>
      </w:r>
    </w:p>
    <w:p w:rsidR="007643C0" w:rsidRPr="00184A8E" w:rsidRDefault="007643C0" w:rsidP="001952C8">
      <w:pPr>
        <w:spacing w:after="0" w:line="240" w:lineRule="auto"/>
        <w:jc w:val="both"/>
        <w:rPr>
          <w:rFonts w:ascii="Arial" w:hAnsi="Arial" w:cs="Arial"/>
          <w:b/>
        </w:rPr>
      </w:pPr>
    </w:p>
    <w:p w:rsidR="00F32E36" w:rsidRPr="00184A8E" w:rsidRDefault="00F32E36" w:rsidP="001952C8">
      <w:pPr>
        <w:spacing w:after="0" w:line="240" w:lineRule="auto"/>
        <w:jc w:val="both"/>
        <w:rPr>
          <w:rFonts w:ascii="Arial" w:hAnsi="Arial" w:cs="Arial"/>
          <w:b/>
        </w:rPr>
      </w:pPr>
    </w:p>
    <w:p w:rsidR="008F756F" w:rsidRPr="00184A8E" w:rsidRDefault="008F756F" w:rsidP="001952C8">
      <w:pPr>
        <w:spacing w:after="0" w:line="240" w:lineRule="auto"/>
        <w:jc w:val="both"/>
        <w:rPr>
          <w:rFonts w:ascii="Arial" w:hAnsi="Arial" w:cs="Arial"/>
          <w:b/>
        </w:rPr>
      </w:pPr>
      <w:r w:rsidRPr="00184A8E">
        <w:rPr>
          <w:rFonts w:ascii="Arial" w:hAnsi="Arial" w:cs="Arial"/>
          <w:b/>
        </w:rPr>
        <w:t>Nombre:</w:t>
      </w:r>
    </w:p>
    <w:p w:rsidR="008F756F" w:rsidRPr="00184A8E" w:rsidRDefault="008F756F" w:rsidP="001952C8">
      <w:pPr>
        <w:spacing w:after="0" w:line="240" w:lineRule="auto"/>
        <w:jc w:val="both"/>
        <w:rPr>
          <w:rFonts w:ascii="Arial" w:hAnsi="Arial" w:cs="Arial"/>
          <w:b/>
        </w:rPr>
      </w:pPr>
      <w:r w:rsidRPr="00184A8E">
        <w:rPr>
          <w:rFonts w:ascii="Arial" w:hAnsi="Arial" w:cs="Arial"/>
          <w:b/>
        </w:rPr>
        <w:t>Curso</w:t>
      </w:r>
      <w:r w:rsidR="00710C30" w:rsidRPr="00184A8E">
        <w:rPr>
          <w:rFonts w:ascii="Arial" w:hAnsi="Arial" w:cs="Arial"/>
          <w:b/>
        </w:rPr>
        <w:t>:</w:t>
      </w:r>
      <w:r w:rsidR="00010692" w:rsidRPr="00184A8E">
        <w:rPr>
          <w:rFonts w:ascii="Arial" w:hAnsi="Arial" w:cs="Arial"/>
        </w:rPr>
        <w:t xml:space="preserve"> </w:t>
      </w:r>
      <w:r w:rsidR="002221D4" w:rsidRPr="00184A8E">
        <w:rPr>
          <w:rFonts w:ascii="Arial" w:hAnsi="Arial" w:cs="Arial"/>
        </w:rPr>
        <w:t>I medio</w:t>
      </w:r>
      <w:r w:rsidR="00B95E68">
        <w:rPr>
          <w:rFonts w:ascii="Arial" w:hAnsi="Arial" w:cs="Arial"/>
        </w:rPr>
        <w:t xml:space="preserve"> B</w:t>
      </w:r>
      <w:bookmarkStart w:id="0" w:name="_GoBack"/>
      <w:bookmarkEnd w:id="0"/>
    </w:p>
    <w:p w:rsidR="008F756F" w:rsidRPr="00184A8E" w:rsidRDefault="008F756F" w:rsidP="001952C8">
      <w:pPr>
        <w:spacing w:after="0" w:line="240" w:lineRule="auto"/>
        <w:jc w:val="both"/>
        <w:rPr>
          <w:rFonts w:ascii="Arial" w:hAnsi="Arial" w:cs="Arial"/>
        </w:rPr>
      </w:pPr>
      <w:r w:rsidRPr="00184A8E">
        <w:rPr>
          <w:rFonts w:ascii="Arial" w:hAnsi="Arial" w:cs="Arial"/>
          <w:b/>
        </w:rPr>
        <w:t>Fecha</w:t>
      </w:r>
      <w:r w:rsidR="00710C30" w:rsidRPr="00184A8E">
        <w:rPr>
          <w:rFonts w:ascii="Arial" w:hAnsi="Arial" w:cs="Arial"/>
          <w:b/>
        </w:rPr>
        <w:t>:</w:t>
      </w:r>
      <w:r w:rsidR="00710C30" w:rsidRPr="00184A8E">
        <w:rPr>
          <w:rFonts w:ascii="Arial" w:hAnsi="Arial" w:cs="Arial"/>
        </w:rPr>
        <w:t xml:space="preserve"> _</w:t>
      </w:r>
      <w:r w:rsidR="003F3577" w:rsidRPr="00184A8E">
        <w:rPr>
          <w:rFonts w:ascii="Arial" w:hAnsi="Arial" w:cs="Arial"/>
        </w:rPr>
        <w:t>______________/</w:t>
      </w:r>
    </w:p>
    <w:p w:rsidR="00665D57" w:rsidRPr="00184A8E" w:rsidRDefault="008F756F" w:rsidP="001952C8">
      <w:pPr>
        <w:spacing w:after="0" w:line="240" w:lineRule="auto"/>
        <w:jc w:val="both"/>
        <w:rPr>
          <w:rFonts w:ascii="Arial" w:hAnsi="Arial" w:cs="Arial"/>
        </w:rPr>
      </w:pPr>
      <w:r w:rsidRPr="00184A8E">
        <w:rPr>
          <w:rFonts w:ascii="Arial" w:hAnsi="Arial" w:cs="Arial"/>
          <w:b/>
        </w:rPr>
        <w:t>Objetivo:</w:t>
      </w:r>
      <w:r w:rsidR="00D511D9">
        <w:rPr>
          <w:rFonts w:ascii="Arial" w:hAnsi="Arial" w:cs="Arial"/>
        </w:rPr>
        <w:t xml:space="preserve"> </w:t>
      </w:r>
      <w:r w:rsidR="00560EFE">
        <w:rPr>
          <w:rFonts w:ascii="Arial" w:hAnsi="Arial" w:cs="Arial"/>
        </w:rPr>
        <w:t>Reflexionar sobre el origen de la especie.</w:t>
      </w:r>
    </w:p>
    <w:p w:rsidR="00C90641" w:rsidRPr="00184A8E" w:rsidRDefault="00665D57" w:rsidP="001952C8">
      <w:pPr>
        <w:spacing w:after="0" w:line="240" w:lineRule="auto"/>
        <w:jc w:val="both"/>
        <w:rPr>
          <w:rFonts w:ascii="Arial" w:hAnsi="Arial" w:cs="Arial"/>
        </w:rPr>
      </w:pPr>
      <w:r w:rsidRPr="00184A8E">
        <w:rPr>
          <w:rFonts w:ascii="Arial" w:hAnsi="Arial" w:cs="Arial"/>
          <w:b/>
        </w:rPr>
        <w:t>Eje</w:t>
      </w:r>
      <w:r w:rsidRPr="00184A8E">
        <w:rPr>
          <w:rFonts w:ascii="Arial" w:hAnsi="Arial" w:cs="Arial"/>
        </w:rPr>
        <w:t xml:space="preserve"> </w:t>
      </w:r>
      <w:r w:rsidR="00C90641" w:rsidRPr="00184A8E">
        <w:rPr>
          <w:rFonts w:ascii="Arial" w:hAnsi="Arial" w:cs="Arial"/>
          <w:b/>
        </w:rPr>
        <w:t>1</w:t>
      </w:r>
      <w:r w:rsidR="00BA4782" w:rsidRPr="00184A8E">
        <w:rPr>
          <w:rFonts w:ascii="Arial" w:hAnsi="Arial" w:cs="Arial"/>
          <w:b/>
        </w:rPr>
        <w:t>:</w:t>
      </w:r>
      <w:r w:rsidR="007643C0" w:rsidRPr="00184A8E">
        <w:rPr>
          <w:rFonts w:ascii="Arial" w:hAnsi="Arial" w:cs="Arial"/>
          <w:b/>
        </w:rPr>
        <w:t xml:space="preserve"> </w:t>
      </w:r>
      <w:r w:rsidRPr="00184A8E">
        <w:rPr>
          <w:rFonts w:ascii="Arial" w:hAnsi="Arial" w:cs="Arial"/>
          <w:b/>
          <w:bCs/>
        </w:rPr>
        <w:t>Ciudadanía</w:t>
      </w:r>
    </w:p>
    <w:p w:rsidR="007578F9" w:rsidRPr="00184A8E" w:rsidRDefault="007578F9" w:rsidP="001952C8">
      <w:pPr>
        <w:spacing w:after="0" w:line="240" w:lineRule="auto"/>
        <w:jc w:val="both"/>
        <w:rPr>
          <w:rFonts w:ascii="Arial" w:hAnsi="Arial" w:cs="Arial"/>
        </w:rPr>
      </w:pPr>
      <w:r w:rsidRPr="00184A8E">
        <w:rPr>
          <w:rFonts w:ascii="Arial" w:hAnsi="Arial" w:cs="Arial"/>
          <w:b/>
        </w:rPr>
        <w:t>Fecha de entrega:</w:t>
      </w:r>
      <w:r w:rsidRPr="00184A8E">
        <w:rPr>
          <w:rFonts w:ascii="Arial" w:hAnsi="Arial" w:cs="Arial"/>
        </w:rPr>
        <w:t xml:space="preserve"> </w:t>
      </w:r>
      <w:r w:rsidR="00560EFE">
        <w:rPr>
          <w:rFonts w:ascii="Arial" w:hAnsi="Arial" w:cs="Arial"/>
        </w:rPr>
        <w:t>7 de junio</w:t>
      </w:r>
      <w:r w:rsidR="00775B0E">
        <w:rPr>
          <w:rFonts w:ascii="Arial" w:hAnsi="Arial" w:cs="Arial"/>
        </w:rPr>
        <w:t xml:space="preserve"> 2021</w:t>
      </w:r>
    </w:p>
    <w:p w:rsidR="004D5CBC" w:rsidRPr="00184A8E" w:rsidRDefault="004D5CBC" w:rsidP="001952C8">
      <w:pPr>
        <w:spacing w:after="0" w:line="240" w:lineRule="auto"/>
        <w:ind w:right="49"/>
        <w:jc w:val="both"/>
        <w:rPr>
          <w:rFonts w:ascii="Arial" w:hAnsi="Arial" w:cs="Arial"/>
        </w:rPr>
      </w:pPr>
    </w:p>
    <w:p w:rsidR="00D511D9" w:rsidRDefault="00D511D9" w:rsidP="00D511D9">
      <w:pPr>
        <w:pStyle w:val="Prrafodelista"/>
        <w:spacing w:after="0" w:line="240" w:lineRule="auto"/>
        <w:ind w:left="284" w:right="49"/>
        <w:jc w:val="both"/>
        <w:rPr>
          <w:rFonts w:ascii="Arial" w:hAnsi="Arial" w:cs="Arial"/>
          <w:b/>
        </w:rPr>
      </w:pPr>
    </w:p>
    <w:p w:rsidR="0084625B" w:rsidRDefault="00D511D9" w:rsidP="00A06CF7">
      <w:pPr>
        <w:spacing w:after="0" w:line="240" w:lineRule="auto"/>
        <w:ind w:right="49"/>
        <w:jc w:val="both"/>
        <w:rPr>
          <w:rFonts w:ascii="Arial" w:hAnsi="Arial" w:cs="Arial"/>
          <w:b/>
        </w:rPr>
      </w:pPr>
      <w:r w:rsidRPr="00A06CF7">
        <w:rPr>
          <w:rFonts w:ascii="Arial" w:hAnsi="Arial" w:cs="Arial"/>
          <w:b/>
        </w:rPr>
        <w:t>ITEM I</w:t>
      </w:r>
    </w:p>
    <w:p w:rsidR="00AA767A" w:rsidRDefault="00AA767A" w:rsidP="00A06CF7">
      <w:pPr>
        <w:spacing w:after="0" w:line="240" w:lineRule="auto"/>
        <w:ind w:right="49"/>
        <w:jc w:val="both"/>
        <w:rPr>
          <w:rFonts w:ascii="Arial" w:hAnsi="Arial" w:cs="Arial"/>
          <w:b/>
        </w:rPr>
      </w:pPr>
    </w:p>
    <w:p w:rsidR="005F342F" w:rsidRDefault="00444D87" w:rsidP="00A06CF7">
      <w:pPr>
        <w:spacing w:after="0" w:line="240" w:lineRule="auto"/>
        <w:ind w:right="49"/>
        <w:jc w:val="both"/>
        <w:rPr>
          <w:rFonts w:ascii="Arial" w:hAnsi="Arial" w:cs="Arial"/>
        </w:rPr>
      </w:pPr>
      <w:r w:rsidRPr="00AA767A">
        <w:rPr>
          <w:rFonts w:ascii="Arial" w:hAnsi="Arial" w:cs="Arial"/>
        </w:rPr>
        <w:t>Metafóricamente</w:t>
      </w:r>
      <w:r w:rsidR="00AA767A" w:rsidRPr="00AA767A">
        <w:rPr>
          <w:rFonts w:ascii="Arial" w:hAnsi="Arial" w:cs="Arial"/>
        </w:rPr>
        <w:t xml:space="preserve"> puede decirse que la selección natural está buscando cada día</w:t>
      </w:r>
      <w:r>
        <w:rPr>
          <w:rFonts w:ascii="Arial" w:hAnsi="Arial" w:cs="Arial"/>
        </w:rPr>
        <w:t xml:space="preserve"> y </w:t>
      </w:r>
      <w:r w:rsidR="00AA767A">
        <w:rPr>
          <w:rFonts w:ascii="Arial" w:hAnsi="Arial" w:cs="Arial"/>
        </w:rPr>
        <w:t xml:space="preserve">cada hora por todo el mundo las ligeras variaciones; rechazando las que son malas; conservando y sumando todas las que son buenas; trabajando silenciosa e insensiblemente, cuando quiera y dondequiera que se ofrece la oportunidad por el perfeccionamiento de cada ser orgánico en relación con sus condiciones orgánicas e inorgánicas de vida. Nada vemos de estos cambios lentos y progresivos hasta que la mano del tiempo ha marcado el transcurso de las edades; y entonces, tan </w:t>
      </w:r>
      <w:r w:rsidR="005F342F">
        <w:rPr>
          <w:rFonts w:ascii="Arial" w:hAnsi="Arial" w:cs="Arial"/>
        </w:rPr>
        <w:t xml:space="preserve">imperfecta es nuestra visión de las remotas edades geológicas, que vamos solo que las formas orgánicas son ahora diferentes de lo que fueron en otro tiempo. </w:t>
      </w:r>
    </w:p>
    <w:p w:rsidR="005F342F" w:rsidRDefault="005F342F" w:rsidP="00A06CF7">
      <w:pPr>
        <w:spacing w:after="0" w:line="240" w:lineRule="auto"/>
        <w:ind w:right="49"/>
        <w:jc w:val="both"/>
        <w:rPr>
          <w:rFonts w:ascii="Arial" w:hAnsi="Arial" w:cs="Arial"/>
        </w:rPr>
      </w:pPr>
    </w:p>
    <w:p w:rsidR="00F27691" w:rsidRDefault="005F342F" w:rsidP="00A06CF7">
      <w:pPr>
        <w:spacing w:after="0" w:line="240" w:lineRule="auto"/>
        <w:ind w:right="49"/>
        <w:jc w:val="both"/>
        <w:rPr>
          <w:rFonts w:ascii="Arial" w:hAnsi="Arial" w:cs="Arial"/>
        </w:rPr>
      </w:pPr>
      <w:r>
        <w:rPr>
          <w:rFonts w:ascii="Arial" w:hAnsi="Arial" w:cs="Arial"/>
        </w:rPr>
        <w:t>Para que en una especie se efectué alguna modificación grande, una variedad ya formada tuvo que variar de nuevo –quizá después de un gran intervalo de tiempo--, o tuvo que presentar diferencias individuales de igual naturaleza que antes, y estas tuvieron que ser de nuevo conservadas, y así, progresivamente, paso a paso. Viendo que diferencias individuales de la misma clase vuelven a presentarse siempre de nuevo, difícilmente puede considerarse esto como una suposición injustificada. Pero el que sea cierta o no solo podemos juzgarlo viendo hasta qué punto</w:t>
      </w:r>
      <w:r w:rsidR="00F27691">
        <w:rPr>
          <w:rFonts w:ascii="Arial" w:hAnsi="Arial" w:cs="Arial"/>
        </w:rPr>
        <w:t xml:space="preserve"> la hipótesis explica y concuerda con los fenómenos generales de la naturaleza.</w:t>
      </w:r>
    </w:p>
    <w:p w:rsidR="00F27691" w:rsidRDefault="00F27691" w:rsidP="00A06CF7">
      <w:pPr>
        <w:spacing w:after="0" w:line="240" w:lineRule="auto"/>
        <w:ind w:right="49"/>
        <w:jc w:val="both"/>
        <w:rPr>
          <w:rFonts w:ascii="Arial" w:hAnsi="Arial" w:cs="Arial"/>
        </w:rPr>
      </w:pPr>
    </w:p>
    <w:p w:rsidR="00F27691" w:rsidRDefault="00F27691" w:rsidP="00F27691">
      <w:pPr>
        <w:spacing w:after="0" w:line="240" w:lineRule="auto"/>
        <w:ind w:right="49"/>
        <w:jc w:val="right"/>
        <w:rPr>
          <w:rFonts w:ascii="Arial" w:hAnsi="Arial" w:cs="Arial"/>
          <w:i/>
        </w:rPr>
      </w:pPr>
      <w:r>
        <w:rPr>
          <w:rFonts w:ascii="Arial" w:hAnsi="Arial" w:cs="Arial"/>
        </w:rPr>
        <w:t xml:space="preserve">Charles DARWIN: </w:t>
      </w:r>
      <w:r>
        <w:rPr>
          <w:rFonts w:ascii="Arial" w:hAnsi="Arial" w:cs="Arial"/>
          <w:i/>
        </w:rPr>
        <w:t>El origen de las especies.</w:t>
      </w:r>
    </w:p>
    <w:p w:rsidR="00D822FD" w:rsidRDefault="00D822FD" w:rsidP="00F27691">
      <w:pPr>
        <w:spacing w:after="0" w:line="240" w:lineRule="auto"/>
        <w:ind w:right="49"/>
        <w:jc w:val="right"/>
        <w:rPr>
          <w:rFonts w:ascii="Arial" w:hAnsi="Arial" w:cs="Arial"/>
          <w:i/>
        </w:rPr>
      </w:pPr>
    </w:p>
    <w:p w:rsidR="00D822FD" w:rsidRDefault="00D822FD" w:rsidP="00D822FD">
      <w:pPr>
        <w:spacing w:after="0" w:line="240" w:lineRule="auto"/>
        <w:ind w:right="49"/>
        <w:rPr>
          <w:rFonts w:ascii="Arial" w:hAnsi="Arial" w:cs="Arial"/>
        </w:rPr>
      </w:pPr>
      <w:r>
        <w:rPr>
          <w:rFonts w:ascii="Arial" w:hAnsi="Arial" w:cs="Arial"/>
        </w:rPr>
        <w:t>1.- ¿Qué es la selección natural? Infiera</w:t>
      </w:r>
      <w:r w:rsidR="00560EFE">
        <w:rPr>
          <w:rFonts w:ascii="Arial" w:hAnsi="Arial" w:cs="Arial"/>
        </w:rPr>
        <w:t>.</w:t>
      </w:r>
    </w:p>
    <w:p w:rsidR="00560EFE" w:rsidRDefault="00560EFE" w:rsidP="00D822FD">
      <w:pPr>
        <w:spacing w:after="0" w:line="240" w:lineRule="auto"/>
        <w:ind w:right="49"/>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5B0E">
        <w:rPr>
          <w:rFonts w:ascii="Arial" w:hAnsi="Arial" w:cs="Arial"/>
        </w:rPr>
        <w:t>________________________________________________________________________________</w:t>
      </w:r>
    </w:p>
    <w:p w:rsidR="00D822FD" w:rsidRDefault="00D822FD" w:rsidP="00D822FD">
      <w:pPr>
        <w:spacing w:after="0" w:line="240" w:lineRule="auto"/>
        <w:ind w:right="49"/>
        <w:rPr>
          <w:rFonts w:ascii="Arial" w:hAnsi="Arial" w:cs="Arial"/>
        </w:rPr>
      </w:pPr>
    </w:p>
    <w:p w:rsidR="00D822FD" w:rsidRDefault="00D822FD" w:rsidP="00D822FD">
      <w:pPr>
        <w:spacing w:after="0" w:line="240" w:lineRule="auto"/>
        <w:ind w:right="49"/>
        <w:rPr>
          <w:rFonts w:ascii="Arial" w:hAnsi="Arial" w:cs="Arial"/>
        </w:rPr>
      </w:pPr>
      <w:r>
        <w:rPr>
          <w:rFonts w:ascii="Arial" w:hAnsi="Arial" w:cs="Arial"/>
        </w:rPr>
        <w:t xml:space="preserve">2.- </w:t>
      </w:r>
      <w:r w:rsidR="006B3DE8">
        <w:rPr>
          <w:rFonts w:ascii="Arial" w:hAnsi="Arial" w:cs="Arial"/>
        </w:rPr>
        <w:t xml:space="preserve">Considerando el texto y la postura del autor. ¿Podemos llegar a conocer el origen de la especie humana mediante los cambios geológicos y las formas orgánicas que son diferentes a lo que fueron en otro tiempo? Reflexione. </w:t>
      </w:r>
    </w:p>
    <w:p w:rsidR="00560EFE" w:rsidRDefault="00560EFE" w:rsidP="00D822FD">
      <w:pPr>
        <w:spacing w:after="0" w:line="240" w:lineRule="auto"/>
        <w:ind w:right="49"/>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5B0E">
        <w:rPr>
          <w:rFonts w:ascii="Arial" w:hAnsi="Arial" w:cs="Arial"/>
        </w:rPr>
        <w:t>________________________________________________________________________________</w:t>
      </w:r>
    </w:p>
    <w:p w:rsidR="006B3DE8" w:rsidRDefault="006B3DE8" w:rsidP="00D822FD">
      <w:pPr>
        <w:spacing w:after="0" w:line="240" w:lineRule="auto"/>
        <w:ind w:right="49"/>
        <w:rPr>
          <w:rFonts w:ascii="Arial" w:hAnsi="Arial" w:cs="Arial"/>
        </w:rPr>
      </w:pPr>
    </w:p>
    <w:p w:rsidR="006B3DE8" w:rsidRDefault="006B3DE8" w:rsidP="00D822FD">
      <w:pPr>
        <w:spacing w:after="0" w:line="240" w:lineRule="auto"/>
        <w:ind w:right="49"/>
        <w:rPr>
          <w:rFonts w:ascii="Arial" w:hAnsi="Arial" w:cs="Arial"/>
        </w:rPr>
      </w:pPr>
      <w:r>
        <w:rPr>
          <w:rFonts w:ascii="Arial" w:hAnsi="Arial" w:cs="Arial"/>
        </w:rPr>
        <w:t>3.- ¿Es posible refutar la postura sobre el origen de las especies de Charles Darwin? ¿Por qué? Reflexione. Puede uti</w:t>
      </w:r>
      <w:r w:rsidR="00560EFE">
        <w:rPr>
          <w:rFonts w:ascii="Arial" w:hAnsi="Arial" w:cs="Arial"/>
        </w:rPr>
        <w:t>lizar como herramienta internet.</w:t>
      </w:r>
    </w:p>
    <w:p w:rsidR="00560EFE" w:rsidRDefault="00560EFE" w:rsidP="00D822FD">
      <w:pPr>
        <w:spacing w:after="0" w:line="240" w:lineRule="auto"/>
        <w:ind w:right="49"/>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5B0E">
        <w:rPr>
          <w:rFonts w:ascii="Arial" w:hAnsi="Arial" w:cs="Arial"/>
        </w:rPr>
        <w:t>________________________________________________________________________________</w:t>
      </w:r>
    </w:p>
    <w:p w:rsidR="006B3DE8" w:rsidRDefault="006B3DE8" w:rsidP="00D822FD">
      <w:pPr>
        <w:spacing w:after="0" w:line="240" w:lineRule="auto"/>
        <w:ind w:right="49"/>
        <w:rPr>
          <w:rFonts w:ascii="Arial" w:hAnsi="Arial" w:cs="Arial"/>
        </w:rPr>
      </w:pPr>
    </w:p>
    <w:p w:rsidR="006B3DE8" w:rsidRPr="006B3DE8" w:rsidRDefault="006B3DE8" w:rsidP="00D822FD">
      <w:pPr>
        <w:spacing w:after="0" w:line="240" w:lineRule="auto"/>
        <w:ind w:right="49"/>
        <w:rPr>
          <w:rFonts w:ascii="Arial" w:hAnsi="Arial" w:cs="Arial"/>
          <w:b/>
        </w:rPr>
      </w:pPr>
      <w:r w:rsidRPr="006B3DE8">
        <w:rPr>
          <w:rFonts w:ascii="Arial" w:hAnsi="Arial" w:cs="Arial"/>
          <w:b/>
        </w:rPr>
        <w:t>ITEM II</w:t>
      </w:r>
    </w:p>
    <w:p w:rsidR="00F27691" w:rsidRDefault="00F27691" w:rsidP="00F27691">
      <w:pPr>
        <w:spacing w:after="0" w:line="240" w:lineRule="auto"/>
        <w:ind w:right="49"/>
        <w:jc w:val="right"/>
        <w:rPr>
          <w:rFonts w:ascii="Arial" w:hAnsi="Arial" w:cs="Arial"/>
          <w:i/>
        </w:rPr>
      </w:pPr>
    </w:p>
    <w:p w:rsidR="00A06CF7" w:rsidRDefault="00F27691" w:rsidP="009A767F">
      <w:pPr>
        <w:spacing w:after="0" w:line="240" w:lineRule="auto"/>
        <w:ind w:right="49"/>
        <w:jc w:val="both"/>
        <w:rPr>
          <w:rFonts w:ascii="Arial" w:hAnsi="Arial" w:cs="Arial"/>
        </w:rPr>
      </w:pPr>
      <w:r>
        <w:rPr>
          <w:rFonts w:ascii="Arial" w:hAnsi="Arial" w:cs="Arial"/>
        </w:rPr>
        <w:t>La octava gran transición (en la historia de la vida) tuvo lugar hace muy poco tiempo, y consistió</w:t>
      </w:r>
      <w:r w:rsidR="009A767F">
        <w:rPr>
          <w:rFonts w:ascii="Arial" w:hAnsi="Arial" w:cs="Arial"/>
        </w:rPr>
        <w:t xml:space="preserve"> en el paso de las sociedades de primates a las sociedades humanas, con la aparición del lenguaje articulado como un sistema único, revolucionario</w:t>
      </w:r>
      <w:r w:rsidR="003A4F09">
        <w:rPr>
          <w:rFonts w:ascii="Arial" w:hAnsi="Arial" w:cs="Arial"/>
        </w:rPr>
        <w:t xml:space="preserve"> y potentísimo de transmisión de información (que entre otras cosas ha hecho posible escribir este libro con un alfabeto de veintiocho letras). Tanta espera había, después de todo, merecido la pena. Aunque </w:t>
      </w:r>
      <w:r w:rsidR="00D822FD">
        <w:rPr>
          <w:rFonts w:ascii="Arial" w:hAnsi="Arial" w:cs="Arial"/>
        </w:rPr>
        <w:t>en el aspecto genético somos unos primates muy próximos a los chimpancés y un producto de la evolución, constituimos un tipo de organismo radicalmente diferente de todos los demás. Somos los únicos seres que se preguntan por el significado de su propia existencia.</w:t>
      </w:r>
    </w:p>
    <w:p w:rsidR="00D822FD" w:rsidRDefault="00D822FD" w:rsidP="009A767F">
      <w:pPr>
        <w:spacing w:after="0" w:line="240" w:lineRule="auto"/>
        <w:ind w:right="49"/>
        <w:jc w:val="both"/>
        <w:rPr>
          <w:rFonts w:ascii="Arial" w:hAnsi="Arial" w:cs="Arial"/>
        </w:rPr>
      </w:pPr>
    </w:p>
    <w:p w:rsidR="00D822FD" w:rsidRPr="009A767F" w:rsidRDefault="00D822FD" w:rsidP="00D822FD">
      <w:pPr>
        <w:spacing w:after="0" w:line="240" w:lineRule="auto"/>
        <w:ind w:right="49"/>
        <w:jc w:val="right"/>
        <w:rPr>
          <w:rFonts w:ascii="Arial" w:hAnsi="Arial" w:cs="Arial"/>
        </w:rPr>
      </w:pPr>
      <w:r>
        <w:rPr>
          <w:rFonts w:ascii="Arial" w:hAnsi="Arial" w:cs="Arial"/>
        </w:rPr>
        <w:t xml:space="preserve">Juan Luis ARSUAGA e Ignacio MARTÍNEZ </w:t>
      </w:r>
    </w:p>
    <w:p w:rsidR="00BA6258" w:rsidRDefault="00560EFE" w:rsidP="00560EFE">
      <w:pPr>
        <w:spacing w:after="0" w:line="240" w:lineRule="auto"/>
        <w:ind w:right="49"/>
        <w:jc w:val="both"/>
        <w:rPr>
          <w:rFonts w:ascii="Arial" w:hAnsi="Arial" w:cs="Arial"/>
        </w:rPr>
      </w:pPr>
      <w:r>
        <w:rPr>
          <w:rFonts w:ascii="Arial" w:hAnsi="Arial" w:cs="Arial"/>
        </w:rPr>
        <w:t>1.- ¿Por qué es tan importante el desarrollo del lenguaje? Infiera.</w:t>
      </w:r>
    </w:p>
    <w:p w:rsidR="00775B0E" w:rsidRDefault="00560EFE" w:rsidP="00560EFE">
      <w:pPr>
        <w:spacing w:after="0" w:line="240" w:lineRule="auto"/>
        <w:ind w:right="49"/>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5B0E">
        <w:rPr>
          <w:rFonts w:ascii="Arial" w:hAnsi="Arial" w:cs="Arial"/>
        </w:rPr>
        <w:t>_________________________________________________________________________________</w:t>
      </w:r>
    </w:p>
    <w:p w:rsidR="00775B0E" w:rsidRDefault="00775B0E" w:rsidP="00560EFE">
      <w:pPr>
        <w:spacing w:after="0" w:line="240" w:lineRule="auto"/>
        <w:ind w:right="49"/>
        <w:jc w:val="both"/>
        <w:rPr>
          <w:rFonts w:ascii="Arial" w:hAnsi="Arial" w:cs="Arial"/>
        </w:rPr>
      </w:pPr>
    </w:p>
    <w:p w:rsidR="00560EFE" w:rsidRDefault="00560EFE" w:rsidP="00560EFE">
      <w:pPr>
        <w:spacing w:after="0" w:line="240" w:lineRule="auto"/>
        <w:ind w:right="49"/>
        <w:jc w:val="both"/>
        <w:rPr>
          <w:rFonts w:ascii="Arial" w:hAnsi="Arial" w:cs="Arial"/>
        </w:rPr>
      </w:pPr>
      <w:r>
        <w:rPr>
          <w:rFonts w:ascii="Arial" w:hAnsi="Arial" w:cs="Arial"/>
        </w:rPr>
        <w:t>2.- ¿por qué somos los únicos seres que nos preguntamos sobre la existencia? ¿por qué es tan import</w:t>
      </w:r>
      <w:r w:rsidR="00775B0E">
        <w:rPr>
          <w:rFonts w:ascii="Arial" w:hAnsi="Arial" w:cs="Arial"/>
        </w:rPr>
        <w:t>ante para el hombre preguntarse.</w:t>
      </w:r>
    </w:p>
    <w:p w:rsidR="00775B0E" w:rsidRPr="00560EFE" w:rsidRDefault="00775B0E" w:rsidP="00560EFE">
      <w:pPr>
        <w:spacing w:after="0" w:line="240" w:lineRule="auto"/>
        <w:ind w:right="49"/>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75B0E" w:rsidRPr="00560EFE" w:rsidSect="0053360E">
      <w:headerReference w:type="default" r:id="rId8"/>
      <w:pgSz w:w="11906" w:h="16838"/>
      <w:pgMar w:top="1417"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699" w:rsidRDefault="00BB5699" w:rsidP="008F756F">
      <w:pPr>
        <w:spacing w:after="0" w:line="240" w:lineRule="auto"/>
      </w:pPr>
      <w:r>
        <w:separator/>
      </w:r>
    </w:p>
  </w:endnote>
  <w:endnote w:type="continuationSeparator" w:id="0">
    <w:p w:rsidR="00BB5699" w:rsidRDefault="00BB5699" w:rsidP="008F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699" w:rsidRDefault="00BB5699" w:rsidP="008F756F">
      <w:pPr>
        <w:spacing w:after="0" w:line="240" w:lineRule="auto"/>
      </w:pPr>
      <w:r>
        <w:separator/>
      </w:r>
    </w:p>
  </w:footnote>
  <w:footnote w:type="continuationSeparator" w:id="0">
    <w:p w:rsidR="00BB5699" w:rsidRDefault="00BB5699" w:rsidP="008F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F" w:rsidRPr="0048508C" w:rsidRDefault="00A3747D" w:rsidP="008F756F">
    <w:pPr>
      <w:tabs>
        <w:tab w:val="center" w:pos="4419"/>
        <w:tab w:val="right" w:pos="8838"/>
      </w:tabs>
      <w:spacing w:after="0" w:line="240" w:lineRule="auto"/>
      <w:rPr>
        <w:sz w:val="16"/>
        <w:szCs w:val="16"/>
      </w:rPr>
    </w:pPr>
    <w:r>
      <w:rPr>
        <w:noProof/>
        <w:lang w:val="en-US" w:eastAsia="en-US"/>
      </w:rPr>
      <w:drawing>
        <wp:anchor distT="0" distB="0" distL="114300" distR="114300" simplePos="0" relativeHeight="251658240" behindDoc="0" locked="0" layoutInCell="1" allowOverlap="1">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sidR="00D503BC">
      <w:rPr>
        <w:sz w:val="16"/>
        <w:szCs w:val="16"/>
      </w:rPr>
      <w:t xml:space="preserve">                </w:t>
    </w:r>
  </w:p>
  <w:p w:rsidR="008F756F" w:rsidRPr="0048508C" w:rsidRDefault="008F756F" w:rsidP="008F756F">
    <w:pPr>
      <w:tabs>
        <w:tab w:val="center" w:pos="4419"/>
        <w:tab w:val="right" w:pos="8838"/>
      </w:tabs>
      <w:spacing w:after="0" w:line="240" w:lineRule="auto"/>
      <w:rPr>
        <w:sz w:val="16"/>
        <w:szCs w:val="16"/>
      </w:rPr>
    </w:pPr>
  </w:p>
  <w:p w:rsidR="00A3747D" w:rsidRDefault="00A3747D" w:rsidP="008F756F">
    <w:pPr>
      <w:tabs>
        <w:tab w:val="center" w:pos="4419"/>
      </w:tabs>
      <w:spacing w:after="0" w:line="240" w:lineRule="auto"/>
      <w:rPr>
        <w:sz w:val="16"/>
        <w:szCs w:val="16"/>
      </w:rPr>
    </w:pPr>
  </w:p>
  <w:p w:rsidR="008F756F" w:rsidRPr="0048508C" w:rsidRDefault="00A3747D" w:rsidP="008F756F">
    <w:pPr>
      <w:tabs>
        <w:tab w:val="center" w:pos="4419"/>
      </w:tabs>
      <w:spacing w:after="0" w:line="240" w:lineRule="auto"/>
      <w:rPr>
        <w:sz w:val="16"/>
        <w:szCs w:val="16"/>
      </w:rPr>
    </w:pPr>
    <w:r>
      <w:rPr>
        <w:sz w:val="16"/>
        <w:szCs w:val="16"/>
      </w:rPr>
      <w:t xml:space="preserve">      </w:t>
    </w:r>
    <w:r w:rsidR="008F756F">
      <w:rPr>
        <w:sz w:val="16"/>
        <w:szCs w:val="16"/>
      </w:rPr>
      <w:t>Asignatura</w:t>
    </w:r>
    <w:r w:rsidR="002221D4">
      <w:rPr>
        <w:sz w:val="16"/>
        <w:szCs w:val="16"/>
      </w:rPr>
      <w:t xml:space="preserve">: Taller de ética y ciudadanía </w:t>
    </w:r>
  </w:p>
  <w:p w:rsidR="008F756F" w:rsidRDefault="00AB2176">
    <w:pPr>
      <w:pStyle w:val="Encabezado"/>
    </w:pPr>
    <w:r>
      <w:t xml:space="preserve">    Profesor: Víctor Merino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64B8"/>
    <w:multiLevelType w:val="hybridMultilevel"/>
    <w:tmpl w:val="CE1236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56035F"/>
    <w:multiLevelType w:val="hybridMultilevel"/>
    <w:tmpl w:val="A392997C"/>
    <w:lvl w:ilvl="0" w:tplc="19EE02EE">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278300FE"/>
    <w:multiLevelType w:val="hybridMultilevel"/>
    <w:tmpl w:val="72269BDC"/>
    <w:lvl w:ilvl="0" w:tplc="7426310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2E8F5B75"/>
    <w:multiLevelType w:val="hybridMultilevel"/>
    <w:tmpl w:val="A6D6E3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7387E65"/>
    <w:multiLevelType w:val="hybridMultilevel"/>
    <w:tmpl w:val="C65C5BE8"/>
    <w:lvl w:ilvl="0" w:tplc="B8C6013C">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F"/>
    <w:rsid w:val="00010692"/>
    <w:rsid w:val="000225F8"/>
    <w:rsid w:val="00062EA0"/>
    <w:rsid w:val="00076602"/>
    <w:rsid w:val="00083962"/>
    <w:rsid w:val="000917C4"/>
    <w:rsid w:val="000C6F1C"/>
    <w:rsid w:val="001052EB"/>
    <w:rsid w:val="00120605"/>
    <w:rsid w:val="001375B6"/>
    <w:rsid w:val="00184A8E"/>
    <w:rsid w:val="00185073"/>
    <w:rsid w:val="001952C8"/>
    <w:rsid w:val="00196886"/>
    <w:rsid w:val="001A23F1"/>
    <w:rsid w:val="001C1B28"/>
    <w:rsid w:val="001C2ED2"/>
    <w:rsid w:val="001C3398"/>
    <w:rsid w:val="001E001D"/>
    <w:rsid w:val="001F37F3"/>
    <w:rsid w:val="002221D4"/>
    <w:rsid w:val="00244833"/>
    <w:rsid w:val="00275398"/>
    <w:rsid w:val="002C3B04"/>
    <w:rsid w:val="002F0E9C"/>
    <w:rsid w:val="002F50B0"/>
    <w:rsid w:val="003057AE"/>
    <w:rsid w:val="00322910"/>
    <w:rsid w:val="0033571B"/>
    <w:rsid w:val="003674EE"/>
    <w:rsid w:val="00393406"/>
    <w:rsid w:val="003A4F09"/>
    <w:rsid w:val="003A6D23"/>
    <w:rsid w:val="003C1042"/>
    <w:rsid w:val="003E34E9"/>
    <w:rsid w:val="003F2B54"/>
    <w:rsid w:val="003F3577"/>
    <w:rsid w:val="004364A6"/>
    <w:rsid w:val="00444790"/>
    <w:rsid w:val="00444C7B"/>
    <w:rsid w:val="00444D87"/>
    <w:rsid w:val="004D5CBC"/>
    <w:rsid w:val="00517311"/>
    <w:rsid w:val="0053360E"/>
    <w:rsid w:val="005463AF"/>
    <w:rsid w:val="00546BA9"/>
    <w:rsid w:val="00560EFE"/>
    <w:rsid w:val="0056630C"/>
    <w:rsid w:val="005F342F"/>
    <w:rsid w:val="005F4C52"/>
    <w:rsid w:val="00610DF5"/>
    <w:rsid w:val="0061614B"/>
    <w:rsid w:val="00622AA5"/>
    <w:rsid w:val="00627A92"/>
    <w:rsid w:val="00664D96"/>
    <w:rsid w:val="00665D57"/>
    <w:rsid w:val="00673151"/>
    <w:rsid w:val="0068245B"/>
    <w:rsid w:val="0068452A"/>
    <w:rsid w:val="00693470"/>
    <w:rsid w:val="006A3EB4"/>
    <w:rsid w:val="006B3DE8"/>
    <w:rsid w:val="006C214C"/>
    <w:rsid w:val="006F1167"/>
    <w:rsid w:val="00710C30"/>
    <w:rsid w:val="007578F9"/>
    <w:rsid w:val="007643C0"/>
    <w:rsid w:val="00775B0E"/>
    <w:rsid w:val="0081042C"/>
    <w:rsid w:val="008216BB"/>
    <w:rsid w:val="0082783C"/>
    <w:rsid w:val="008453A2"/>
    <w:rsid w:val="0084625B"/>
    <w:rsid w:val="00870962"/>
    <w:rsid w:val="008921CE"/>
    <w:rsid w:val="008923B0"/>
    <w:rsid w:val="008B7A39"/>
    <w:rsid w:val="008D622D"/>
    <w:rsid w:val="008D75E8"/>
    <w:rsid w:val="008E3A9D"/>
    <w:rsid w:val="008E4942"/>
    <w:rsid w:val="008F6227"/>
    <w:rsid w:val="008F756F"/>
    <w:rsid w:val="009A3806"/>
    <w:rsid w:val="009A767F"/>
    <w:rsid w:val="009B164F"/>
    <w:rsid w:val="009D403D"/>
    <w:rsid w:val="00A00506"/>
    <w:rsid w:val="00A06CF7"/>
    <w:rsid w:val="00A16EE1"/>
    <w:rsid w:val="00A3215D"/>
    <w:rsid w:val="00A3747D"/>
    <w:rsid w:val="00A44C83"/>
    <w:rsid w:val="00A50CB5"/>
    <w:rsid w:val="00A639D2"/>
    <w:rsid w:val="00A83726"/>
    <w:rsid w:val="00A840D6"/>
    <w:rsid w:val="00AA767A"/>
    <w:rsid w:val="00AB2176"/>
    <w:rsid w:val="00AF3F1B"/>
    <w:rsid w:val="00B03BFE"/>
    <w:rsid w:val="00B602BB"/>
    <w:rsid w:val="00B95E68"/>
    <w:rsid w:val="00BA4782"/>
    <w:rsid w:val="00BA6258"/>
    <w:rsid w:val="00BB5699"/>
    <w:rsid w:val="00BC3FFB"/>
    <w:rsid w:val="00BE78F3"/>
    <w:rsid w:val="00BF48C0"/>
    <w:rsid w:val="00C03693"/>
    <w:rsid w:val="00C14F2B"/>
    <w:rsid w:val="00C21DE5"/>
    <w:rsid w:val="00C526DF"/>
    <w:rsid w:val="00C90641"/>
    <w:rsid w:val="00C96E4A"/>
    <w:rsid w:val="00D325FE"/>
    <w:rsid w:val="00D359AE"/>
    <w:rsid w:val="00D503BC"/>
    <w:rsid w:val="00D511D9"/>
    <w:rsid w:val="00D74590"/>
    <w:rsid w:val="00D822FD"/>
    <w:rsid w:val="00D90C6B"/>
    <w:rsid w:val="00DA07B9"/>
    <w:rsid w:val="00DB47FC"/>
    <w:rsid w:val="00DD2995"/>
    <w:rsid w:val="00DF48B8"/>
    <w:rsid w:val="00E07EDC"/>
    <w:rsid w:val="00E27F0F"/>
    <w:rsid w:val="00E563EE"/>
    <w:rsid w:val="00EA7E5F"/>
    <w:rsid w:val="00ED12A8"/>
    <w:rsid w:val="00EE49A7"/>
    <w:rsid w:val="00EE4CE6"/>
    <w:rsid w:val="00F147FE"/>
    <w:rsid w:val="00F2029C"/>
    <w:rsid w:val="00F27691"/>
    <w:rsid w:val="00F32E36"/>
    <w:rsid w:val="00F62AB5"/>
    <w:rsid w:val="00F76158"/>
    <w:rsid w:val="00FB095C"/>
    <w:rsid w:val="00FB53E2"/>
    <w:rsid w:val="00FD1C4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1E67"/>
  <w15:docId w15:val="{41145C19-EAA0-41F6-8611-26B2AD93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5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56F"/>
  </w:style>
  <w:style w:type="paragraph" w:styleId="Piedepgina">
    <w:name w:val="footer"/>
    <w:basedOn w:val="Normal"/>
    <w:link w:val="PiedepginaCar"/>
    <w:uiPriority w:val="99"/>
    <w:unhideWhenUsed/>
    <w:rsid w:val="008F7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56F"/>
  </w:style>
  <w:style w:type="paragraph" w:styleId="Textodeglobo">
    <w:name w:val="Balloon Text"/>
    <w:basedOn w:val="Normal"/>
    <w:link w:val="TextodegloboCar"/>
    <w:uiPriority w:val="99"/>
    <w:semiHidden/>
    <w:unhideWhenUsed/>
    <w:rsid w:val="008F7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6F"/>
    <w:rPr>
      <w:rFonts w:ascii="Tahoma" w:hAnsi="Tahoma" w:cs="Tahoma"/>
      <w:sz w:val="16"/>
      <w:szCs w:val="16"/>
    </w:rPr>
  </w:style>
  <w:style w:type="table" w:styleId="Tablaconcuadrcula">
    <w:name w:val="Table Grid"/>
    <w:basedOn w:val="Tablanormal"/>
    <w:uiPriority w:val="59"/>
    <w:rsid w:val="00B60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3215D"/>
    <w:pPr>
      <w:ind w:left="720"/>
      <w:contextualSpacing/>
    </w:pPr>
  </w:style>
  <w:style w:type="character" w:styleId="Hipervnculo">
    <w:name w:val="Hyperlink"/>
    <w:basedOn w:val="Fuentedeprrafopredeter"/>
    <w:uiPriority w:val="99"/>
    <w:unhideWhenUsed/>
    <w:rsid w:val="001C3398"/>
    <w:rPr>
      <w:color w:val="0000FF" w:themeColor="hyperlink"/>
      <w:u w:val="single"/>
    </w:rPr>
  </w:style>
  <w:style w:type="paragraph" w:styleId="Textonotapie">
    <w:name w:val="footnote text"/>
    <w:basedOn w:val="Normal"/>
    <w:link w:val="TextonotapieCar"/>
    <w:uiPriority w:val="99"/>
    <w:semiHidden/>
    <w:unhideWhenUsed/>
    <w:rsid w:val="006845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452A"/>
    <w:rPr>
      <w:sz w:val="20"/>
      <w:szCs w:val="20"/>
    </w:rPr>
  </w:style>
  <w:style w:type="character" w:styleId="Refdenotaalpie">
    <w:name w:val="footnote reference"/>
    <w:basedOn w:val="Fuentedeprrafopredeter"/>
    <w:uiPriority w:val="99"/>
    <w:semiHidden/>
    <w:unhideWhenUsed/>
    <w:rsid w:val="00684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l/url?sa=i&amp;rct=j&amp;q=&amp;esrc=s&amp;source=images&amp;cd=&amp;cad=rja&amp;uact=8&amp;ved=0ahUKEwjW7riBgtvZAhWKCpAKHc6DC2MQjRwIBg&amp;url=http://liceoelvirasanchez.cl/web/horario-de-atencion-de-profesores/&amp;psig=AOvVaw0CcpnIROXYwqeo5wtv4VeR&amp;ust=1520539715892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5B4E8-2B66-4910-85A4-73D158A6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GIMENA MARCHANT</cp:lastModifiedBy>
  <cp:revision>3</cp:revision>
  <dcterms:created xsi:type="dcterms:W3CDTF">2021-05-19T05:37:00Z</dcterms:created>
  <dcterms:modified xsi:type="dcterms:W3CDTF">2021-05-29T19:56:00Z</dcterms:modified>
</cp:coreProperties>
</file>