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BB" w:rsidRDefault="003F3577" w:rsidP="008F756F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Introducción a la filosofía</w:t>
      </w:r>
    </w:p>
    <w:p w:rsidR="00A16EE1" w:rsidRDefault="00010692" w:rsidP="008F75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Origen de la filosofía</w:t>
      </w:r>
    </w:p>
    <w:p w:rsidR="00C758BC" w:rsidRPr="008F756F" w:rsidRDefault="00C758BC" w:rsidP="008F75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(Actividad 1)</w:t>
      </w:r>
    </w:p>
    <w:p w:rsidR="00F32E36" w:rsidRDefault="00F32E36" w:rsidP="008F756F">
      <w:pPr>
        <w:spacing w:after="0" w:line="240" w:lineRule="auto"/>
        <w:jc w:val="both"/>
        <w:rPr>
          <w:rFonts w:ascii="Arial" w:hAnsi="Arial" w:cs="Arial"/>
          <w:b/>
        </w:rPr>
      </w:pPr>
    </w:p>
    <w:p w:rsidR="008F756F" w:rsidRPr="008F756F" w:rsidRDefault="008F756F" w:rsidP="00C526DF">
      <w:pPr>
        <w:spacing w:after="0" w:line="240" w:lineRule="auto"/>
        <w:jc w:val="both"/>
        <w:rPr>
          <w:rFonts w:ascii="Arial" w:hAnsi="Arial" w:cs="Arial"/>
          <w:b/>
        </w:rPr>
      </w:pPr>
      <w:r w:rsidRPr="008F756F"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>:</w:t>
      </w:r>
    </w:p>
    <w:p w:rsidR="008F756F" w:rsidRPr="008F756F" w:rsidRDefault="008F756F" w:rsidP="00C526DF">
      <w:pPr>
        <w:spacing w:after="0" w:line="240" w:lineRule="auto"/>
        <w:jc w:val="both"/>
        <w:rPr>
          <w:rFonts w:ascii="Arial" w:hAnsi="Arial" w:cs="Arial"/>
          <w:b/>
        </w:rPr>
      </w:pPr>
      <w:r w:rsidRPr="008F756F">
        <w:rPr>
          <w:rFonts w:ascii="Arial" w:hAnsi="Arial" w:cs="Arial"/>
          <w:b/>
        </w:rPr>
        <w:t>Curso</w:t>
      </w:r>
      <w:r w:rsidR="00710C30" w:rsidRPr="008F756F">
        <w:rPr>
          <w:rFonts w:ascii="Arial" w:hAnsi="Arial" w:cs="Arial"/>
          <w:b/>
        </w:rPr>
        <w:t>:</w:t>
      </w:r>
      <w:r w:rsidR="00010692">
        <w:rPr>
          <w:rFonts w:ascii="Arial" w:hAnsi="Arial" w:cs="Arial"/>
        </w:rPr>
        <w:t xml:space="preserve"> III</w:t>
      </w:r>
      <w:r w:rsidR="003F3577">
        <w:rPr>
          <w:rFonts w:ascii="Arial" w:hAnsi="Arial" w:cs="Arial"/>
        </w:rPr>
        <w:t xml:space="preserve"> medio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F756F">
        <w:rPr>
          <w:rFonts w:ascii="Arial" w:hAnsi="Arial" w:cs="Arial"/>
          <w:b/>
        </w:rPr>
        <w:t>Fecha</w:t>
      </w:r>
      <w:r w:rsidR="00710C30" w:rsidRPr="008F756F">
        <w:rPr>
          <w:rFonts w:ascii="Arial" w:hAnsi="Arial" w:cs="Arial"/>
          <w:b/>
        </w:rPr>
        <w:t>:</w:t>
      </w:r>
      <w:r w:rsidR="00710C30">
        <w:rPr>
          <w:rFonts w:ascii="Arial" w:hAnsi="Arial" w:cs="Arial"/>
        </w:rPr>
        <w:t xml:space="preserve"> _</w:t>
      </w:r>
      <w:r w:rsidR="003F3577">
        <w:rPr>
          <w:rFonts w:ascii="Arial" w:hAnsi="Arial" w:cs="Arial"/>
        </w:rPr>
        <w:t>______________/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1042C">
        <w:rPr>
          <w:rFonts w:ascii="Arial" w:hAnsi="Arial" w:cs="Arial"/>
          <w:b/>
        </w:rPr>
        <w:t>Objetivo:</w:t>
      </w:r>
      <w:r w:rsidR="00AB2176">
        <w:rPr>
          <w:rFonts w:ascii="Arial" w:hAnsi="Arial" w:cs="Arial"/>
        </w:rPr>
        <w:t xml:space="preserve"> Identificar el origen de la filosofía en occidente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1042C">
        <w:rPr>
          <w:rFonts w:ascii="Arial" w:hAnsi="Arial" w:cs="Arial"/>
          <w:b/>
        </w:rPr>
        <w:t>Instrucciones:</w:t>
      </w:r>
      <w:r w:rsidR="00FB095C">
        <w:rPr>
          <w:rFonts w:ascii="Arial" w:hAnsi="Arial" w:cs="Arial"/>
        </w:rPr>
        <w:t xml:space="preserve"> Lea el texto “La filosofía en oriente y occidente” y responda las preguntas. </w:t>
      </w:r>
    </w:p>
    <w:p w:rsidR="0081042C" w:rsidRPr="00A16EE1" w:rsidRDefault="0081042C" w:rsidP="00C526DF">
      <w:pPr>
        <w:spacing w:after="0" w:line="240" w:lineRule="auto"/>
        <w:jc w:val="both"/>
        <w:rPr>
          <w:rFonts w:ascii="Arial" w:hAnsi="Arial" w:cs="Arial"/>
          <w:b/>
        </w:rPr>
      </w:pPr>
    </w:p>
    <w:p w:rsidR="00C526DF" w:rsidRDefault="00A16EE1" w:rsidP="00010692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</w:t>
      </w:r>
      <w:r w:rsidR="00FB53E2">
        <w:rPr>
          <w:rFonts w:ascii="Arial" w:hAnsi="Arial" w:cs="Arial"/>
        </w:rPr>
        <w:t xml:space="preserve">La filosofía en oriente </w:t>
      </w:r>
      <w:r w:rsidR="005463AF">
        <w:rPr>
          <w:rFonts w:ascii="Arial" w:hAnsi="Arial" w:cs="Arial"/>
        </w:rPr>
        <w:t>y occidente</w:t>
      </w:r>
    </w:p>
    <w:p w:rsidR="005463AF" w:rsidRDefault="005463AF" w:rsidP="00010692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El pensamiento filosófico surgió simultáneamente, en el siglo VI a. C., en tres zonas distintas y distantes de nuestro planeta: en la India, en China y en Grecia. En los dos siglos siguientes se produjo un aumento espectacular de la especulación y la reflexión, que abrió los cauces por los que las tres grandes tradiciones filosóficas (la India, la China y la occidental) habrían de discurrir durante los dos mil años siguientes. […]</w:t>
      </w:r>
    </w:p>
    <w:p w:rsidR="005463AF" w:rsidRDefault="005463AF" w:rsidP="00010692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 sido la tradición filosófica occidental (y no otra) la que ha dado lugar </w:t>
      </w:r>
      <w:r w:rsidR="00A00506">
        <w:rPr>
          <w:rFonts w:ascii="Arial" w:hAnsi="Arial" w:cs="Arial"/>
        </w:rPr>
        <w:t xml:space="preserve">a la ciencia universal actual, en la que la India participa activamente. Eso le concede una preeminencia indiscutible en el panorama del pensamiento </w:t>
      </w:r>
      <w:r w:rsidR="00EE4CE6">
        <w:rPr>
          <w:rFonts w:ascii="Arial" w:hAnsi="Arial" w:cs="Arial"/>
        </w:rPr>
        <w:t xml:space="preserve">mundial. Pero, si dejamos de lado los gérmenes científicos que contiene, en todo lo demás no es superior a las tradiciones india y china. En algunos aspectos incluso es inferior. El respeto reverencial por todas las criaturas </w:t>
      </w:r>
      <w:r w:rsidR="001375B6">
        <w:rPr>
          <w:rFonts w:ascii="Arial" w:hAnsi="Arial" w:cs="Arial"/>
        </w:rPr>
        <w:t xml:space="preserve">vivientes de budistas y </w:t>
      </w:r>
      <w:proofErr w:type="spellStart"/>
      <w:r w:rsidR="001375B6">
        <w:rPr>
          <w:rFonts w:ascii="Arial" w:hAnsi="Arial" w:cs="Arial"/>
        </w:rPr>
        <w:t>jainistas</w:t>
      </w:r>
      <w:proofErr w:type="spellEnd"/>
      <w:r w:rsidR="001375B6">
        <w:rPr>
          <w:rFonts w:ascii="Arial" w:hAnsi="Arial" w:cs="Arial"/>
        </w:rPr>
        <w:t>, y la impregnación de la vida entera por la meditación, pueden servir como ejemplos. Precisamente la actual preocupación por la paz y por la protección de la naturaleza, asociada a nuestra nueva sensibilidad ecologistas, nos lleva a constatar las insuficiencias de nuestra propias tradición y abrirnos con generosa curiosidad a otros horizontes culturales.</w:t>
      </w:r>
    </w:p>
    <w:p w:rsidR="00A3215D" w:rsidRDefault="001375B6" w:rsidP="00A3215D">
      <w:pPr>
        <w:tabs>
          <w:tab w:val="left" w:pos="35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Jesús MOSTERÍN</w:t>
      </w:r>
      <w:r w:rsidR="00A3215D">
        <w:rPr>
          <w:rFonts w:ascii="Arial" w:hAnsi="Arial" w:cs="Arial"/>
        </w:rPr>
        <w:t>: India. Historia del pensamiento.</w:t>
      </w:r>
    </w:p>
    <w:p w:rsidR="00C526DF" w:rsidRDefault="0068245B" w:rsidP="00A3215D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Preguntas</w:t>
      </w:r>
      <w:r w:rsidR="00A3215D">
        <w:rPr>
          <w:rFonts w:ascii="Arial" w:hAnsi="Arial" w:cs="Arial"/>
        </w:rPr>
        <w:t>:</w:t>
      </w:r>
    </w:p>
    <w:p w:rsidR="00A3215D" w:rsidRDefault="00A3215D" w:rsidP="00A3215D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a).</w:t>
      </w:r>
      <w:r w:rsidR="00AB2176">
        <w:rPr>
          <w:rFonts w:ascii="Arial" w:hAnsi="Arial" w:cs="Arial"/>
        </w:rPr>
        <w:t>- ¿</w:t>
      </w:r>
      <w:r>
        <w:rPr>
          <w:rFonts w:ascii="Arial" w:hAnsi="Arial" w:cs="Arial"/>
        </w:rPr>
        <w:t>Cuál es la principal característica que diferencia</w:t>
      </w:r>
      <w:r w:rsidR="00DD2995">
        <w:rPr>
          <w:rFonts w:ascii="Arial" w:hAnsi="Arial" w:cs="Arial"/>
        </w:rPr>
        <w:t xml:space="preserve"> a la tradición filosófica de Occidente de las corrientes de pensamiento orientales?</w:t>
      </w:r>
    </w:p>
    <w:p w:rsidR="00DD2995" w:rsidRDefault="00DD2995" w:rsidP="00A3215D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b).</w:t>
      </w:r>
      <w:r w:rsidR="00AB2176">
        <w:rPr>
          <w:rFonts w:ascii="Arial" w:hAnsi="Arial" w:cs="Arial"/>
        </w:rPr>
        <w:t>- ¿</w:t>
      </w:r>
      <w:r w:rsidR="001A23F1">
        <w:rPr>
          <w:rFonts w:ascii="Arial" w:hAnsi="Arial" w:cs="Arial"/>
        </w:rPr>
        <w:t xml:space="preserve">Qué elementos de la filosofía oriental pueden resultar hoy en día significativos y enriquecedores para las personas occidentales? </w:t>
      </w:r>
    </w:p>
    <w:p w:rsidR="00FB095C" w:rsidRDefault="00FB095C" w:rsidP="00A3215D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Amplía tu conocimiento</w:t>
      </w:r>
    </w:p>
    <w:p w:rsidR="00FB095C" w:rsidRDefault="00FB095C" w:rsidP="00A3215D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espacio debes profundizar sobre el pensamiento occidental y debes utilizar </w:t>
      </w:r>
      <w:r w:rsidR="001C2ED2">
        <w:rPr>
          <w:rFonts w:ascii="Arial" w:hAnsi="Arial" w:cs="Arial"/>
        </w:rPr>
        <w:t>como herramienta de investigación INTERNET.</w:t>
      </w:r>
    </w:p>
    <w:p w:rsidR="001C2ED2" w:rsidRDefault="001C2ED2" w:rsidP="00A3215D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a).- ¿Quiénes eran y dónde vivieron los primeros los presocráticos?</w:t>
      </w:r>
    </w:p>
    <w:p w:rsidR="001C2ED2" w:rsidRDefault="001C2ED2" w:rsidP="00A3215D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b).- ¿Cuáles son las figuras más importantes (selecciona dos)</w:t>
      </w:r>
      <w:r w:rsidR="001C3398">
        <w:rPr>
          <w:rFonts w:ascii="Arial" w:hAnsi="Arial" w:cs="Arial"/>
        </w:rPr>
        <w:t xml:space="preserve"> entre estos filósofos?</w:t>
      </w:r>
    </w:p>
    <w:p w:rsidR="001C3398" w:rsidRDefault="001C3398" w:rsidP="008D622D">
      <w:pPr>
        <w:tabs>
          <w:tab w:val="left" w:pos="35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Enlaces: Filosofía presocrática: </w:t>
      </w:r>
      <w:hyperlink r:id="rId7" w:history="1">
        <w:r w:rsidRPr="000D2078">
          <w:rPr>
            <w:rStyle w:val="Hipervnculo"/>
            <w:rFonts w:ascii="Arial" w:hAnsi="Arial" w:cs="Arial"/>
          </w:rPr>
          <w:t>www.tiching.com/685128</w:t>
        </w:r>
      </w:hyperlink>
    </w:p>
    <w:p w:rsidR="001C3398" w:rsidRDefault="001C3398" w:rsidP="008D622D">
      <w:pPr>
        <w:tabs>
          <w:tab w:val="left" w:pos="35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Presocráticos: </w:t>
      </w:r>
      <w:hyperlink r:id="rId8" w:history="1">
        <w:r w:rsidRPr="000D2078">
          <w:rPr>
            <w:rStyle w:val="Hipervnculo"/>
            <w:rFonts w:ascii="Arial" w:hAnsi="Arial" w:cs="Arial"/>
          </w:rPr>
          <w:t>www.tiching.com/685129</w:t>
        </w:r>
      </w:hyperlink>
    </w:p>
    <w:p w:rsidR="008D622D" w:rsidRDefault="001C3398" w:rsidP="008D622D">
      <w:pPr>
        <w:tabs>
          <w:tab w:val="left" w:pos="3570"/>
        </w:tabs>
        <w:spacing w:after="0" w:line="240" w:lineRule="auto"/>
        <w:jc w:val="both"/>
        <w:rPr>
          <w:rStyle w:val="Hipervnculo"/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</w:t>
      </w:r>
      <w:r w:rsidR="008D622D">
        <w:rPr>
          <w:rFonts w:ascii="Arial" w:hAnsi="Arial" w:cs="Arial"/>
        </w:rPr>
        <w:t xml:space="preserve">Mapa de la filosofía griega antigua: </w:t>
      </w:r>
      <w:hyperlink r:id="rId9" w:history="1">
        <w:r w:rsidR="008D622D" w:rsidRPr="000D2078">
          <w:rPr>
            <w:rStyle w:val="Hipervnculo"/>
            <w:rFonts w:ascii="Arial" w:hAnsi="Arial" w:cs="Arial"/>
          </w:rPr>
          <w:t>www.tiching.com/685130</w:t>
        </w:r>
      </w:hyperlink>
    </w:p>
    <w:p w:rsidR="00AB2176" w:rsidRDefault="00AB2176" w:rsidP="008D622D">
      <w:pPr>
        <w:tabs>
          <w:tab w:val="left" w:pos="3570"/>
        </w:tabs>
        <w:spacing w:after="0" w:line="240" w:lineRule="auto"/>
        <w:jc w:val="both"/>
        <w:rPr>
          <w:rStyle w:val="Hipervnculo"/>
          <w:rFonts w:ascii="Arial" w:hAnsi="Arial" w:cs="Arial"/>
        </w:rPr>
      </w:pPr>
    </w:p>
    <w:p w:rsidR="00C526DF" w:rsidRPr="00C758BC" w:rsidRDefault="00AB2176" w:rsidP="00C758BC">
      <w:pPr>
        <w:tabs>
          <w:tab w:val="left" w:pos="3570"/>
        </w:tabs>
        <w:spacing w:after="0" w:line="240" w:lineRule="auto"/>
        <w:jc w:val="center"/>
        <w:rPr>
          <w:rFonts w:ascii="Arial" w:hAnsi="Arial" w:cs="Arial"/>
          <w:b/>
        </w:rPr>
      </w:pPr>
      <w:r w:rsidRPr="00AB2176">
        <w:rPr>
          <w:rStyle w:val="Hipervnculo"/>
          <w:rFonts w:ascii="Arial" w:hAnsi="Arial" w:cs="Arial"/>
          <w:b/>
          <w:color w:val="auto"/>
          <w:u w:val="none"/>
        </w:rPr>
        <w:t>Desarrollo</w:t>
      </w:r>
    </w:p>
    <w:sectPr w:rsidR="00C526DF" w:rsidRPr="00C758BC" w:rsidSect="00B602BB">
      <w:headerReference w:type="default" r:id="rId10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AB" w:rsidRDefault="00C369AB" w:rsidP="008F756F">
      <w:pPr>
        <w:spacing w:after="0" w:line="240" w:lineRule="auto"/>
      </w:pPr>
      <w:r>
        <w:separator/>
      </w:r>
    </w:p>
  </w:endnote>
  <w:endnote w:type="continuationSeparator" w:id="0">
    <w:p w:rsidR="00C369AB" w:rsidRDefault="00C369AB" w:rsidP="008F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AB" w:rsidRDefault="00C369AB" w:rsidP="008F756F">
      <w:pPr>
        <w:spacing w:after="0" w:line="240" w:lineRule="auto"/>
      </w:pPr>
      <w:r>
        <w:separator/>
      </w:r>
    </w:p>
  </w:footnote>
  <w:footnote w:type="continuationSeparator" w:id="0">
    <w:p w:rsidR="00C369AB" w:rsidRDefault="00C369AB" w:rsidP="008F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F" w:rsidRPr="0048508C" w:rsidRDefault="00A3747D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-53473</wp:posOffset>
          </wp:positionH>
          <wp:positionV relativeFrom="paragraph">
            <wp:posOffset>-77677</wp:posOffset>
          </wp:positionV>
          <wp:extent cx="1181100" cy="438150"/>
          <wp:effectExtent l="19050" t="0" r="0" b="0"/>
          <wp:wrapTopAndBottom/>
          <wp:docPr id="3" name="irc_mi" descr="Resultado de imagen para elvira sanchez mostaz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elvira sanchez mostaz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03BC">
      <w:rPr>
        <w:sz w:val="16"/>
        <w:szCs w:val="16"/>
      </w:rPr>
      <w:t xml:space="preserve">                </w:t>
    </w:r>
  </w:p>
  <w:p w:rsidR="008F756F" w:rsidRPr="0048508C" w:rsidRDefault="008F756F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</w:p>
  <w:p w:rsidR="00A3747D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</w:p>
  <w:p w:rsidR="008F756F" w:rsidRPr="0048508C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</w:t>
    </w:r>
    <w:r w:rsidR="008F756F">
      <w:rPr>
        <w:sz w:val="16"/>
        <w:szCs w:val="16"/>
      </w:rPr>
      <w:t>Asignatura</w:t>
    </w:r>
    <w:r w:rsidR="003F3577">
      <w:rPr>
        <w:sz w:val="16"/>
        <w:szCs w:val="16"/>
      </w:rPr>
      <w:t xml:space="preserve">: Filosofía </w:t>
    </w:r>
  </w:p>
  <w:p w:rsidR="008F756F" w:rsidRDefault="00AB2176">
    <w:pPr>
      <w:pStyle w:val="Encabezado"/>
    </w:pPr>
    <w:r>
      <w:t xml:space="preserve">    Profesor: Víctor Merino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4B8"/>
    <w:multiLevelType w:val="hybridMultilevel"/>
    <w:tmpl w:val="CE1236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6F"/>
    <w:rsid w:val="00010692"/>
    <w:rsid w:val="000225F8"/>
    <w:rsid w:val="00062EA0"/>
    <w:rsid w:val="00076602"/>
    <w:rsid w:val="001375B6"/>
    <w:rsid w:val="00196886"/>
    <w:rsid w:val="001A23F1"/>
    <w:rsid w:val="001A27E7"/>
    <w:rsid w:val="001C1B28"/>
    <w:rsid w:val="001C2ED2"/>
    <w:rsid w:val="001C3398"/>
    <w:rsid w:val="00275398"/>
    <w:rsid w:val="002F0E9C"/>
    <w:rsid w:val="0033571B"/>
    <w:rsid w:val="003674EE"/>
    <w:rsid w:val="003A6D23"/>
    <w:rsid w:val="003F3577"/>
    <w:rsid w:val="005463AF"/>
    <w:rsid w:val="00610DF5"/>
    <w:rsid w:val="0061614B"/>
    <w:rsid w:val="00627A92"/>
    <w:rsid w:val="0068245B"/>
    <w:rsid w:val="006A3EB4"/>
    <w:rsid w:val="006F1167"/>
    <w:rsid w:val="00710C30"/>
    <w:rsid w:val="0081042C"/>
    <w:rsid w:val="008216BB"/>
    <w:rsid w:val="008921CE"/>
    <w:rsid w:val="008D622D"/>
    <w:rsid w:val="008D75E8"/>
    <w:rsid w:val="008E3A9D"/>
    <w:rsid w:val="008F756F"/>
    <w:rsid w:val="00A00506"/>
    <w:rsid w:val="00A16EE1"/>
    <w:rsid w:val="00A3215D"/>
    <w:rsid w:val="00A3747D"/>
    <w:rsid w:val="00AB2176"/>
    <w:rsid w:val="00B602BB"/>
    <w:rsid w:val="00BC3FFB"/>
    <w:rsid w:val="00BE78F3"/>
    <w:rsid w:val="00C03693"/>
    <w:rsid w:val="00C369AB"/>
    <w:rsid w:val="00C526DF"/>
    <w:rsid w:val="00C758BC"/>
    <w:rsid w:val="00C96E4A"/>
    <w:rsid w:val="00D325FE"/>
    <w:rsid w:val="00D503BC"/>
    <w:rsid w:val="00DC5656"/>
    <w:rsid w:val="00DD2995"/>
    <w:rsid w:val="00EA7E5F"/>
    <w:rsid w:val="00EE49A7"/>
    <w:rsid w:val="00EE4CE6"/>
    <w:rsid w:val="00F32E36"/>
    <w:rsid w:val="00F62AB5"/>
    <w:rsid w:val="00FB095C"/>
    <w:rsid w:val="00FB5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6EBE8-BEA8-40D7-9162-528B037D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56F"/>
  </w:style>
  <w:style w:type="paragraph" w:styleId="Piedepgina">
    <w:name w:val="footer"/>
    <w:basedOn w:val="Normal"/>
    <w:link w:val="Piedepgina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56F"/>
  </w:style>
  <w:style w:type="paragraph" w:styleId="Textodeglobo">
    <w:name w:val="Balloon Text"/>
    <w:basedOn w:val="Normal"/>
    <w:link w:val="TextodegloboCar"/>
    <w:uiPriority w:val="99"/>
    <w:semiHidden/>
    <w:unhideWhenUsed/>
    <w:rsid w:val="008F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5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0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321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3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hing.com/6851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ching.com/6851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iching.com/68513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l/url?sa=i&amp;rct=j&amp;q=&amp;esrc=s&amp;source=images&amp;cd=&amp;cad=rja&amp;uact=8&amp;ved=0ahUKEwjW7riBgtvZAhWKCpAKHc6DC2MQjRwIBg&amp;url=http://liceoelvirasanchez.cl/web/horario-de-atencion-de-profesores/&amp;psig=AOvVaw0CcpnIROXYwqeo5wtv4VeR&amp;ust=15205397158926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GIMENA MARCHANT</cp:lastModifiedBy>
  <cp:revision>2</cp:revision>
  <dcterms:created xsi:type="dcterms:W3CDTF">2021-04-01T21:36:00Z</dcterms:created>
  <dcterms:modified xsi:type="dcterms:W3CDTF">2021-04-01T21:36:00Z</dcterms:modified>
</cp:coreProperties>
</file>