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E74D2" w14:textId="4067E1A0" w:rsidR="002C4CFE" w:rsidRPr="002C4CFE" w:rsidRDefault="002C4CFE" w:rsidP="002C4CFE">
      <w:pPr>
        <w:spacing w:after="127"/>
        <w:ind w:left="646"/>
        <w:jc w:val="center"/>
      </w:pPr>
      <w:bookmarkStart w:id="0" w:name="_GoBack"/>
      <w:bookmarkEnd w:id="0"/>
      <w:r w:rsidRPr="002C4CFE">
        <w:rPr>
          <w:rFonts w:eastAsia="Times New Roman"/>
          <w:b/>
          <w:sz w:val="28"/>
          <w:u w:val="single" w:color="000000"/>
        </w:rPr>
        <w:t>4° BASICO GUIA N°</w:t>
      </w:r>
      <w:r>
        <w:rPr>
          <w:rFonts w:eastAsia="Times New Roman"/>
          <w:b/>
          <w:sz w:val="28"/>
          <w:u w:val="single" w:color="000000"/>
        </w:rPr>
        <w:t>2</w:t>
      </w:r>
      <w:r w:rsidRPr="002C4CFE">
        <w:rPr>
          <w:rFonts w:eastAsia="Times New Roman"/>
          <w:b/>
          <w:sz w:val="28"/>
          <w:u w:val="single" w:color="000000"/>
        </w:rPr>
        <w:t xml:space="preserve"> </w:t>
      </w:r>
      <w:r>
        <w:rPr>
          <w:rFonts w:eastAsia="Times New Roman"/>
          <w:b/>
          <w:sz w:val="28"/>
          <w:u w:val="single" w:color="000000"/>
        </w:rPr>
        <w:t>ABRIL (1</w:t>
      </w:r>
      <w:proofErr w:type="gramStart"/>
      <w:r>
        <w:rPr>
          <w:rFonts w:eastAsia="Times New Roman"/>
          <w:b/>
          <w:sz w:val="28"/>
          <w:u w:val="single" w:color="000000"/>
        </w:rPr>
        <w:t xml:space="preserve">) </w:t>
      </w:r>
      <w:r w:rsidRPr="002C4CFE">
        <w:rPr>
          <w:rFonts w:eastAsia="Times New Roman"/>
          <w:b/>
          <w:sz w:val="28"/>
          <w:u w:val="single" w:color="000000"/>
        </w:rPr>
        <w:t xml:space="preserve"> 2021</w:t>
      </w:r>
      <w:proofErr w:type="gramEnd"/>
    </w:p>
    <w:p w14:paraId="2A8488F0" w14:textId="77777777" w:rsidR="002C4CFE" w:rsidRDefault="002C4CFE" w:rsidP="002C4CFE">
      <w:pPr>
        <w:spacing w:after="170" w:line="247" w:lineRule="auto"/>
        <w:ind w:left="-5" w:right="55" w:hanging="10"/>
        <w:jc w:val="both"/>
      </w:pPr>
      <w:r>
        <w:rPr>
          <w:b/>
          <w:sz w:val="24"/>
          <w:u w:val="single" w:color="000000"/>
        </w:rPr>
        <w:t>UNIDAD 1:</w:t>
      </w:r>
      <w:r>
        <w:t xml:space="preserve"> «La manifestación muestra aquello que está en nuestra alma y que es posible exteriorizar a través de la comunicación» </w:t>
      </w:r>
      <w:r>
        <w:rPr>
          <w:sz w:val="24"/>
        </w:rPr>
        <w:t xml:space="preserve"> </w:t>
      </w:r>
    </w:p>
    <w:p w14:paraId="69B47C57" w14:textId="67F6E5E9" w:rsidR="002C4CFE" w:rsidRDefault="002C4CFE" w:rsidP="002C4CFE">
      <w:pPr>
        <w:spacing w:after="7" w:line="247" w:lineRule="auto"/>
        <w:ind w:left="-5" w:right="55" w:hanging="10"/>
        <w:jc w:val="both"/>
      </w:pPr>
      <w:r>
        <w:rPr>
          <w:b/>
          <w:sz w:val="24"/>
          <w:u w:val="single" w:color="000000"/>
        </w:rPr>
        <w:t>OBJETIVO DE APRENDIZAJE</w:t>
      </w:r>
      <w:r>
        <w:rPr>
          <w:sz w:val="24"/>
        </w:rPr>
        <w:t xml:space="preserve">: </w:t>
      </w:r>
      <w:r>
        <w:t xml:space="preserve">Comprender </w:t>
      </w:r>
      <w:r w:rsidR="000B61F9">
        <w:t>que Dios creo al hombre y a la mujer iguales en dignidad.</w:t>
      </w:r>
    </w:p>
    <w:tbl>
      <w:tblPr>
        <w:tblStyle w:val="TableGrid"/>
        <w:tblW w:w="10764" w:type="dxa"/>
        <w:tblInd w:w="4" w:type="dxa"/>
        <w:tblCellMar>
          <w:top w:w="52" w:type="dxa"/>
          <w:left w:w="108" w:type="dxa"/>
          <w:right w:w="56" w:type="dxa"/>
        </w:tblCellMar>
        <w:tblLook w:val="04A0" w:firstRow="1" w:lastRow="0" w:firstColumn="1" w:lastColumn="0" w:noHBand="0" w:noVBand="1"/>
      </w:tblPr>
      <w:tblGrid>
        <w:gridCol w:w="3252"/>
        <w:gridCol w:w="7512"/>
      </w:tblGrid>
      <w:tr w:rsidR="002C4CFE" w14:paraId="292098D0" w14:textId="77777777" w:rsidTr="00A927FD">
        <w:trPr>
          <w:trHeight w:val="624"/>
        </w:trPr>
        <w:tc>
          <w:tcPr>
            <w:tcW w:w="3252" w:type="dxa"/>
            <w:tcBorders>
              <w:top w:val="single" w:sz="4" w:space="0" w:color="000000"/>
              <w:left w:val="single" w:sz="4" w:space="0" w:color="000000"/>
              <w:bottom w:val="single" w:sz="4" w:space="0" w:color="000000"/>
              <w:right w:val="single" w:sz="4" w:space="0" w:color="000000"/>
            </w:tcBorders>
            <w:hideMark/>
          </w:tcPr>
          <w:p w14:paraId="4C12F523" w14:textId="2D4F9938" w:rsidR="002C4CFE" w:rsidRDefault="002C4CFE">
            <w:pPr>
              <w:tabs>
                <w:tab w:val="right" w:pos="1677"/>
              </w:tabs>
              <w:spacing w:line="240" w:lineRule="auto"/>
            </w:pPr>
            <w:r>
              <w:rPr>
                <w:b/>
                <w:sz w:val="24"/>
              </w:rPr>
              <w:t xml:space="preserve">NOMBRE </w:t>
            </w:r>
            <w:r>
              <w:rPr>
                <w:b/>
                <w:sz w:val="24"/>
              </w:rPr>
              <w:tab/>
            </w:r>
            <w:proofErr w:type="gramStart"/>
            <w:r>
              <w:rPr>
                <w:b/>
                <w:sz w:val="24"/>
              </w:rPr>
              <w:t xml:space="preserve">DEL </w:t>
            </w:r>
            <w:r w:rsidR="00A927FD">
              <w:rPr>
                <w:b/>
                <w:sz w:val="24"/>
              </w:rPr>
              <w:t xml:space="preserve"> ESTUDIANTE</w:t>
            </w:r>
            <w:proofErr w:type="gramEnd"/>
          </w:p>
          <w:p w14:paraId="0E533043" w14:textId="77DE7AA1" w:rsidR="002C4CFE" w:rsidRDefault="002C4CFE">
            <w:pPr>
              <w:spacing w:line="240" w:lineRule="auto"/>
            </w:pPr>
          </w:p>
        </w:tc>
        <w:tc>
          <w:tcPr>
            <w:tcW w:w="7512" w:type="dxa"/>
            <w:tcBorders>
              <w:top w:val="single" w:sz="4" w:space="0" w:color="000000"/>
              <w:left w:val="single" w:sz="4" w:space="0" w:color="000000"/>
              <w:bottom w:val="single" w:sz="4" w:space="0" w:color="000000"/>
              <w:right w:val="single" w:sz="4" w:space="0" w:color="000000"/>
            </w:tcBorders>
            <w:hideMark/>
          </w:tcPr>
          <w:p w14:paraId="286F2713" w14:textId="77777777" w:rsidR="002C4CFE" w:rsidRDefault="002C4CFE">
            <w:pPr>
              <w:spacing w:line="240" w:lineRule="auto"/>
            </w:pPr>
            <w:r>
              <w:rPr>
                <w:sz w:val="24"/>
              </w:rPr>
              <w:t xml:space="preserve"> </w:t>
            </w:r>
          </w:p>
          <w:p w14:paraId="4B3AC83D" w14:textId="77777777" w:rsidR="002C4CFE" w:rsidRDefault="002C4CFE">
            <w:pPr>
              <w:spacing w:line="240" w:lineRule="auto"/>
            </w:pPr>
            <w:r>
              <w:rPr>
                <w:sz w:val="24"/>
              </w:rPr>
              <w:t xml:space="preserve"> </w:t>
            </w:r>
          </w:p>
        </w:tc>
      </w:tr>
    </w:tbl>
    <w:p w14:paraId="5CD207C6" w14:textId="77777777" w:rsidR="002C4CFE" w:rsidRDefault="002C4CFE" w:rsidP="002C4CFE">
      <w:pPr>
        <w:spacing w:after="100"/>
      </w:pPr>
      <w:r>
        <w:rPr>
          <w:sz w:val="24"/>
        </w:rPr>
        <w:t xml:space="preserve"> </w:t>
      </w:r>
    </w:p>
    <w:tbl>
      <w:tblPr>
        <w:tblW w:w="9140" w:type="dxa"/>
        <w:tblCellSpacing w:w="0" w:type="dxa"/>
        <w:tblInd w:w="-5" w:type="dxa"/>
        <w:tblLayout w:type="fixed"/>
        <w:tblCellMar>
          <w:left w:w="0" w:type="dxa"/>
          <w:right w:w="0" w:type="dxa"/>
        </w:tblCellMar>
        <w:tblLook w:val="04A0" w:firstRow="1" w:lastRow="0" w:firstColumn="1" w:lastColumn="0" w:noHBand="0" w:noVBand="1"/>
      </w:tblPr>
      <w:tblGrid>
        <w:gridCol w:w="25"/>
        <w:gridCol w:w="9115"/>
      </w:tblGrid>
      <w:tr w:rsidR="002C4CFE" w:rsidRPr="002E1FF1" w14:paraId="1A1A4D1A" w14:textId="77777777" w:rsidTr="001D185F">
        <w:trPr>
          <w:tblCellSpacing w:w="0" w:type="dxa"/>
        </w:trPr>
        <w:tc>
          <w:tcPr>
            <w:tcW w:w="25" w:type="dxa"/>
            <w:vMerge w:val="restart"/>
            <w:vAlign w:val="center"/>
            <w:hideMark/>
          </w:tcPr>
          <w:p w14:paraId="00812B26" w14:textId="77777777" w:rsidR="002C4CFE" w:rsidRPr="002E1FF1" w:rsidRDefault="002C4CFE" w:rsidP="00A927FD">
            <w:pPr>
              <w:pStyle w:val="Sinespaciado"/>
              <w:jc w:val="both"/>
              <w:rPr>
                <w:rFonts w:ascii="Times New Roman" w:hAnsi="Times New Roman" w:cs="Times New Roman"/>
                <w:b/>
                <w:bCs/>
                <w:i/>
                <w:iCs/>
              </w:rPr>
            </w:pPr>
            <w:r w:rsidRPr="002E1FF1">
              <w:rPr>
                <w:rFonts w:ascii="Times New Roman" w:hAnsi="Times New Roman" w:cs="Times New Roman"/>
                <w:b/>
                <w:bCs/>
                <w:i/>
                <w:iCs/>
                <w:noProof/>
                <w:lang w:val="en-US" w:eastAsia="en-US"/>
              </w:rPr>
              <w:drawing>
                <wp:inline distT="0" distB="0" distL="0" distR="0" wp14:anchorId="78801518" wp14:editId="64B64469">
                  <wp:extent cx="95250" cy="95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9115" w:type="dxa"/>
            <w:hideMark/>
          </w:tcPr>
          <w:p w14:paraId="594D4EF7" w14:textId="63F4A39A" w:rsidR="002C4CFE" w:rsidRPr="001D185F" w:rsidRDefault="004570BD" w:rsidP="00A927FD">
            <w:pPr>
              <w:pStyle w:val="Sinespaciado"/>
              <w:numPr>
                <w:ilvl w:val="0"/>
                <w:numId w:val="2"/>
              </w:numPr>
              <w:jc w:val="both"/>
              <w:rPr>
                <w:rFonts w:asciiTheme="minorHAnsi" w:hAnsiTheme="minorHAnsi" w:cstheme="minorHAnsi"/>
                <w:b/>
                <w:bCs/>
                <w:sz w:val="24"/>
                <w:szCs w:val="24"/>
              </w:rPr>
            </w:pPr>
            <w:r w:rsidRPr="00A927FD">
              <w:rPr>
                <w:rFonts w:asciiTheme="minorHAnsi" w:hAnsiTheme="minorHAnsi" w:cstheme="minorHAnsi"/>
                <w:sz w:val="24"/>
                <w:szCs w:val="24"/>
              </w:rPr>
              <w:t xml:space="preserve">Aquí </w:t>
            </w:r>
            <w:r w:rsidR="00A927FD" w:rsidRPr="00A927FD">
              <w:rPr>
                <w:rFonts w:asciiTheme="minorHAnsi" w:hAnsiTheme="minorHAnsi" w:cstheme="minorHAnsi"/>
                <w:sz w:val="24"/>
                <w:szCs w:val="24"/>
              </w:rPr>
              <w:t>está</w:t>
            </w:r>
            <w:r w:rsidRPr="00A927FD">
              <w:rPr>
                <w:rFonts w:asciiTheme="minorHAnsi" w:hAnsiTheme="minorHAnsi" w:cstheme="minorHAnsi"/>
                <w:sz w:val="24"/>
                <w:szCs w:val="24"/>
              </w:rPr>
              <w:t xml:space="preserve"> un resumen de los textos del Catecismo de la Iglesia, que nos ayudaran a responder las preguntas de la guía anterior</w:t>
            </w:r>
            <w:r w:rsidR="00D91531">
              <w:rPr>
                <w:rFonts w:asciiTheme="minorHAnsi" w:hAnsiTheme="minorHAnsi" w:cstheme="minorHAnsi"/>
                <w:b/>
                <w:bCs/>
                <w:sz w:val="24"/>
                <w:szCs w:val="24"/>
              </w:rPr>
              <w:t>.</w:t>
            </w:r>
          </w:p>
          <w:p w14:paraId="0239B39D" w14:textId="613BE386" w:rsidR="002C4CFE" w:rsidRPr="001D185F" w:rsidRDefault="002C4CFE" w:rsidP="00A927FD">
            <w:pPr>
              <w:pStyle w:val="Sinespaciado"/>
              <w:jc w:val="both"/>
              <w:rPr>
                <w:rFonts w:ascii="Times New Roman" w:hAnsi="Times New Roman" w:cs="Times New Roman"/>
                <w:i/>
                <w:iCs/>
              </w:rPr>
            </w:pPr>
            <w:r w:rsidRPr="001D185F">
              <w:rPr>
                <w:rFonts w:ascii="Times New Roman" w:hAnsi="Times New Roman" w:cs="Times New Roman"/>
                <w:i/>
                <w:iCs/>
              </w:rPr>
              <w:t>"Dios creó al hombre a su imagen, a imagen de Dios lo creó, hombre y mujer los creó</w:t>
            </w:r>
            <w:proofErr w:type="gramStart"/>
            <w:r w:rsidRPr="001D185F">
              <w:rPr>
                <w:rFonts w:ascii="Times New Roman" w:hAnsi="Times New Roman" w:cs="Times New Roman"/>
                <w:i/>
                <w:iCs/>
              </w:rPr>
              <w:t>" .</w:t>
            </w:r>
            <w:proofErr w:type="gramEnd"/>
            <w:r w:rsidRPr="001D185F">
              <w:rPr>
                <w:rFonts w:ascii="Times New Roman" w:hAnsi="Times New Roman" w:cs="Times New Roman"/>
                <w:i/>
                <w:iCs/>
              </w:rPr>
              <w:t xml:space="preserve"> El hombre ocupa un lugar único en la creación: "está hecho a imagen de Dios" en su propia naturaleza une el mundo espiritual y el mundo </w:t>
            </w:r>
            <w:proofErr w:type="gramStart"/>
            <w:r w:rsidRPr="001D185F">
              <w:rPr>
                <w:rFonts w:ascii="Times New Roman" w:hAnsi="Times New Roman" w:cs="Times New Roman"/>
                <w:i/>
                <w:iCs/>
              </w:rPr>
              <w:t xml:space="preserve">material </w:t>
            </w:r>
            <w:r w:rsidR="004570BD" w:rsidRPr="001D185F">
              <w:rPr>
                <w:rFonts w:ascii="Times New Roman" w:hAnsi="Times New Roman" w:cs="Times New Roman"/>
                <w:i/>
                <w:iCs/>
              </w:rPr>
              <w:t>,</w:t>
            </w:r>
            <w:proofErr w:type="gramEnd"/>
            <w:r w:rsidRPr="001D185F">
              <w:rPr>
                <w:rFonts w:ascii="Times New Roman" w:hAnsi="Times New Roman" w:cs="Times New Roman"/>
                <w:i/>
                <w:iCs/>
              </w:rPr>
              <w:t xml:space="preserve"> es creado "hombre y mujer" </w:t>
            </w:r>
            <w:r w:rsidR="004570BD" w:rsidRPr="001D185F">
              <w:rPr>
                <w:rFonts w:ascii="Times New Roman" w:hAnsi="Times New Roman" w:cs="Times New Roman"/>
                <w:i/>
                <w:iCs/>
              </w:rPr>
              <w:t>,</w:t>
            </w:r>
            <w:r w:rsidRPr="001D185F">
              <w:rPr>
                <w:rFonts w:ascii="Times New Roman" w:hAnsi="Times New Roman" w:cs="Times New Roman"/>
                <w:i/>
                <w:iCs/>
              </w:rPr>
              <w:t xml:space="preserve">Dios lo estableció en la amistad con él </w:t>
            </w:r>
            <w:r w:rsidR="004570BD" w:rsidRPr="001D185F">
              <w:rPr>
                <w:rFonts w:ascii="Times New Roman" w:hAnsi="Times New Roman" w:cs="Times New Roman"/>
                <w:i/>
                <w:iCs/>
              </w:rPr>
              <w:t>.</w:t>
            </w:r>
          </w:p>
          <w:p w14:paraId="179FF0CB" w14:textId="1E9A76A6" w:rsidR="002C4CFE" w:rsidRPr="001D185F" w:rsidRDefault="002C4CFE" w:rsidP="00A927FD">
            <w:pPr>
              <w:pStyle w:val="Sinespaciado"/>
              <w:jc w:val="both"/>
              <w:rPr>
                <w:rFonts w:ascii="Times New Roman" w:hAnsi="Times New Roman" w:cs="Times New Roman"/>
                <w:i/>
                <w:iCs/>
              </w:rPr>
            </w:pPr>
            <w:r w:rsidRPr="001D185F">
              <w:rPr>
                <w:rFonts w:ascii="Times New Roman" w:hAnsi="Times New Roman" w:cs="Times New Roman"/>
                <w:i/>
                <w:iCs/>
              </w:rPr>
              <w:t>El cuerpo del hombre participa de la dignidad de la "imagen de Dios": es cuerpo humano precisamente porque está animado por el alma espiritual</w:t>
            </w:r>
            <w:r w:rsidR="00A927FD" w:rsidRPr="001D185F">
              <w:rPr>
                <w:rFonts w:ascii="Times New Roman" w:hAnsi="Times New Roman" w:cs="Times New Roman"/>
                <w:i/>
                <w:iCs/>
              </w:rPr>
              <w:t>.</w:t>
            </w:r>
          </w:p>
          <w:p w14:paraId="14EB838A" w14:textId="6889930B" w:rsidR="002C4CFE" w:rsidRPr="001D185F" w:rsidRDefault="002C4CFE" w:rsidP="00A927FD">
            <w:pPr>
              <w:pStyle w:val="Sinespaciado"/>
              <w:jc w:val="both"/>
              <w:rPr>
                <w:rFonts w:ascii="Times New Roman" w:hAnsi="Times New Roman" w:cs="Times New Roman"/>
                <w:i/>
                <w:iCs/>
              </w:rPr>
            </w:pPr>
            <w:r w:rsidRPr="001D185F">
              <w:rPr>
                <w:rFonts w:ascii="Times New Roman" w:hAnsi="Times New Roman" w:cs="Times New Roman"/>
                <w:i/>
                <w:iCs/>
              </w:rPr>
              <w:t>Por consiguiente, no es lícito al hombre despreciar la vida corporal, sino que, por el contrario, tiene que considerar su cuerpo bueno y digno de honra, ya que ha sido creado por Dios</w:t>
            </w:r>
            <w:r w:rsidR="00A927FD" w:rsidRPr="001D185F">
              <w:rPr>
                <w:rFonts w:ascii="Times New Roman" w:hAnsi="Times New Roman" w:cs="Times New Roman"/>
                <w:i/>
                <w:iCs/>
              </w:rPr>
              <w:t>.</w:t>
            </w:r>
          </w:p>
          <w:p w14:paraId="2A220EA4" w14:textId="00DB07F5" w:rsidR="002C4CFE" w:rsidRPr="001D185F" w:rsidRDefault="002C4CFE" w:rsidP="00A927FD">
            <w:pPr>
              <w:pStyle w:val="Sinespaciado"/>
              <w:jc w:val="both"/>
              <w:rPr>
                <w:rFonts w:ascii="Times New Roman" w:hAnsi="Times New Roman" w:cs="Times New Roman"/>
                <w:i/>
                <w:iCs/>
              </w:rPr>
            </w:pPr>
            <w:r w:rsidRPr="001D185F">
              <w:rPr>
                <w:rFonts w:ascii="Times New Roman" w:hAnsi="Times New Roman" w:cs="Times New Roman"/>
                <w:i/>
                <w:iCs/>
              </w:rPr>
              <w:t xml:space="preserve">La Iglesia enseña que cada alma espiritual es directamente creada por </w:t>
            </w:r>
            <w:proofErr w:type="gramStart"/>
            <w:r w:rsidRPr="001D185F">
              <w:rPr>
                <w:rFonts w:ascii="Times New Roman" w:hAnsi="Times New Roman" w:cs="Times New Roman"/>
                <w:i/>
                <w:iCs/>
              </w:rPr>
              <w:t>Dios  y</w:t>
            </w:r>
            <w:proofErr w:type="gramEnd"/>
            <w:r w:rsidRPr="001D185F">
              <w:rPr>
                <w:rFonts w:ascii="Times New Roman" w:hAnsi="Times New Roman" w:cs="Times New Roman"/>
                <w:i/>
                <w:iCs/>
              </w:rPr>
              <w:t xml:space="preserve"> que es inmortal</w:t>
            </w:r>
            <w:r w:rsidR="00A927FD" w:rsidRPr="001D185F">
              <w:rPr>
                <w:rFonts w:ascii="Times New Roman" w:hAnsi="Times New Roman" w:cs="Times New Roman"/>
                <w:i/>
                <w:iCs/>
              </w:rPr>
              <w:t>.</w:t>
            </w:r>
          </w:p>
          <w:p w14:paraId="7B20EDCF" w14:textId="69A08930" w:rsidR="002C4CFE" w:rsidRPr="001D185F" w:rsidRDefault="002C4CFE" w:rsidP="00A927FD">
            <w:pPr>
              <w:pStyle w:val="Sinespaciado"/>
              <w:jc w:val="both"/>
              <w:rPr>
                <w:rFonts w:ascii="Times New Roman" w:hAnsi="Times New Roman" w:cs="Times New Roman"/>
                <w:i/>
                <w:iCs/>
              </w:rPr>
            </w:pPr>
            <w:r w:rsidRPr="001D185F">
              <w:rPr>
                <w:rFonts w:ascii="Times New Roman" w:hAnsi="Times New Roman" w:cs="Times New Roman"/>
                <w:i/>
                <w:iCs/>
              </w:rPr>
              <w:t>El hombre y la mujer son creados, es decir, son queridos por Dios: por una parte, en una perfecta igualdad en tanto que personas humanas,</w:t>
            </w:r>
          </w:p>
          <w:p w14:paraId="39500D18" w14:textId="4EBBE39C" w:rsidR="002C4CFE" w:rsidRPr="001D185F" w:rsidRDefault="002C4CFE" w:rsidP="00A927FD">
            <w:pPr>
              <w:pStyle w:val="Sinespaciado"/>
              <w:jc w:val="both"/>
              <w:rPr>
                <w:rFonts w:ascii="Times New Roman" w:hAnsi="Times New Roman" w:cs="Times New Roman"/>
                <w:i/>
                <w:iCs/>
              </w:rPr>
            </w:pPr>
            <w:r w:rsidRPr="001D185F">
              <w:rPr>
                <w:rFonts w:ascii="Times New Roman" w:hAnsi="Times New Roman" w:cs="Times New Roman"/>
                <w:i/>
                <w:iCs/>
              </w:rPr>
              <w:t>Dios es espíritu puro, en el cual no hay lugar para la diferencia de sexos.</w:t>
            </w:r>
          </w:p>
          <w:p w14:paraId="7586ECC5" w14:textId="6DCCF840" w:rsidR="002C4CFE" w:rsidRPr="001D185F" w:rsidRDefault="002C4CFE" w:rsidP="00A927FD">
            <w:pPr>
              <w:pStyle w:val="Sinespaciado"/>
              <w:jc w:val="both"/>
              <w:rPr>
                <w:rFonts w:ascii="Times New Roman" w:hAnsi="Times New Roman" w:cs="Times New Roman"/>
                <w:i/>
                <w:iCs/>
              </w:rPr>
            </w:pPr>
            <w:proofErr w:type="gramStart"/>
            <w:r w:rsidRPr="001D185F">
              <w:rPr>
                <w:rFonts w:ascii="Times New Roman" w:hAnsi="Times New Roman" w:cs="Times New Roman"/>
                <w:i/>
                <w:iCs/>
              </w:rPr>
              <w:t>.El</w:t>
            </w:r>
            <w:proofErr w:type="gramEnd"/>
            <w:r w:rsidRPr="001D185F">
              <w:rPr>
                <w:rFonts w:ascii="Times New Roman" w:hAnsi="Times New Roman" w:cs="Times New Roman"/>
                <w:i/>
                <w:iCs/>
              </w:rPr>
              <w:t xml:space="preserve"> hombre y la mujer están hechos "el uno para el otro": no que Dios los haya hecho "a medias" e "incompletos"; los ha creado para una comunión de personas, en la que cada uno puede ser "ayuda" para el otro porque son a la vez iguales en cuanto personas</w:t>
            </w:r>
            <w:r w:rsidR="002E1FF1" w:rsidRPr="001D185F">
              <w:rPr>
                <w:rFonts w:ascii="Times New Roman" w:hAnsi="Times New Roman" w:cs="Times New Roman"/>
                <w:i/>
                <w:iCs/>
              </w:rPr>
              <w:t>.</w:t>
            </w:r>
          </w:p>
          <w:p w14:paraId="3A2E37AA" w14:textId="6F124318" w:rsidR="002C4CFE" w:rsidRPr="002E1FF1" w:rsidRDefault="002C4CFE" w:rsidP="00A927FD">
            <w:pPr>
              <w:pStyle w:val="Sinespaciado"/>
              <w:jc w:val="both"/>
              <w:rPr>
                <w:rFonts w:ascii="Times New Roman" w:hAnsi="Times New Roman" w:cs="Times New Roman"/>
                <w:b/>
                <w:bCs/>
                <w:i/>
                <w:iCs/>
              </w:rPr>
            </w:pPr>
          </w:p>
        </w:tc>
      </w:tr>
      <w:tr w:rsidR="002C4CFE" w:rsidRPr="002E1FF1" w14:paraId="183D089C" w14:textId="77777777" w:rsidTr="001D185F">
        <w:trPr>
          <w:tblCellSpacing w:w="0" w:type="dxa"/>
        </w:trPr>
        <w:tc>
          <w:tcPr>
            <w:tcW w:w="25" w:type="dxa"/>
            <w:vMerge/>
            <w:vAlign w:val="center"/>
            <w:hideMark/>
          </w:tcPr>
          <w:p w14:paraId="7E0C97D6" w14:textId="77777777" w:rsidR="002C4CFE" w:rsidRPr="002E1FF1" w:rsidRDefault="002C4CFE" w:rsidP="00A927FD">
            <w:pPr>
              <w:pStyle w:val="Sinespaciado"/>
              <w:jc w:val="both"/>
              <w:rPr>
                <w:rFonts w:ascii="Times New Roman" w:hAnsi="Times New Roman" w:cs="Times New Roman"/>
                <w:b/>
                <w:bCs/>
                <w:i/>
                <w:iCs/>
              </w:rPr>
            </w:pPr>
          </w:p>
        </w:tc>
        <w:tc>
          <w:tcPr>
            <w:tcW w:w="9115" w:type="dxa"/>
            <w:vAlign w:val="center"/>
            <w:hideMark/>
          </w:tcPr>
          <w:p w14:paraId="4429F231" w14:textId="77777777" w:rsidR="002C4CFE" w:rsidRPr="002E1FF1" w:rsidRDefault="002C4CFE" w:rsidP="00A927FD">
            <w:pPr>
              <w:pStyle w:val="Sinespaciado"/>
              <w:jc w:val="both"/>
              <w:rPr>
                <w:rFonts w:ascii="Times New Roman" w:hAnsi="Times New Roman" w:cs="Times New Roman"/>
                <w:b/>
                <w:bCs/>
                <w:i/>
                <w:iCs/>
              </w:rPr>
            </w:pPr>
          </w:p>
        </w:tc>
      </w:tr>
    </w:tbl>
    <w:p w14:paraId="6293366E" w14:textId="58F22714" w:rsidR="002C4CFE" w:rsidRPr="002E1FF1" w:rsidRDefault="002C4CFE" w:rsidP="00A927FD">
      <w:pPr>
        <w:pStyle w:val="Sinespaciado"/>
        <w:jc w:val="both"/>
        <w:rPr>
          <w:rFonts w:ascii="Times New Roman" w:hAnsi="Times New Roman" w:cs="Times New Roman"/>
          <w:b/>
          <w:bCs/>
          <w:i/>
          <w:iCs/>
        </w:rPr>
      </w:pPr>
    </w:p>
    <w:p w14:paraId="57DFD931" w14:textId="4C4A8EEF" w:rsidR="00D91531" w:rsidRDefault="002C4CFE" w:rsidP="00D91531">
      <w:pPr>
        <w:spacing w:after="0" w:line="328" w:lineRule="auto"/>
        <w:ind w:firstLine="1"/>
        <w:rPr>
          <w:b/>
          <w:bCs/>
          <w:sz w:val="24"/>
          <w:szCs w:val="24"/>
          <w:u w:val="single"/>
        </w:rPr>
      </w:pPr>
      <w:r w:rsidRPr="00A927FD">
        <w:rPr>
          <w:b/>
          <w:bCs/>
          <w:sz w:val="24"/>
          <w:szCs w:val="24"/>
          <w:u w:val="single"/>
        </w:rPr>
        <w:t xml:space="preserve"> SEMANA 1 </w:t>
      </w:r>
    </w:p>
    <w:p w14:paraId="31A4801F" w14:textId="66346E29" w:rsidR="00A927FD" w:rsidRPr="001D185F" w:rsidRDefault="00A927FD" w:rsidP="00A927FD">
      <w:pPr>
        <w:pStyle w:val="Prrafodelista"/>
        <w:numPr>
          <w:ilvl w:val="0"/>
          <w:numId w:val="2"/>
        </w:numPr>
        <w:spacing w:after="0" w:line="328" w:lineRule="auto"/>
        <w:rPr>
          <w:b/>
          <w:bCs/>
          <w:sz w:val="24"/>
          <w:szCs w:val="24"/>
        </w:rPr>
      </w:pPr>
      <w:r w:rsidRPr="001D185F">
        <w:rPr>
          <w:b/>
          <w:bCs/>
          <w:sz w:val="24"/>
          <w:szCs w:val="24"/>
        </w:rPr>
        <w:t>Colorea la imagen, libremente.</w:t>
      </w:r>
    </w:p>
    <w:p w14:paraId="7874F736" w14:textId="279C69DD" w:rsidR="002C4CFE" w:rsidRDefault="00397F86" w:rsidP="002C4CFE">
      <w:r>
        <w:rPr>
          <w:noProof/>
          <w:lang w:val="en-US" w:eastAsia="en-US"/>
        </w:rPr>
        <w:drawing>
          <wp:inline distT="0" distB="0" distL="0" distR="0" wp14:anchorId="10290AE2" wp14:editId="5EB20464">
            <wp:extent cx="5162550" cy="3448050"/>
            <wp:effectExtent l="0" t="0" r="0" b="0"/>
            <wp:docPr id="2" name="Imagen 2" descr="Un dibujo de un map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 map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3448050"/>
                    </a:xfrm>
                    <a:prstGeom prst="rect">
                      <a:avLst/>
                    </a:prstGeom>
                    <a:noFill/>
                    <a:ln>
                      <a:noFill/>
                    </a:ln>
                  </pic:spPr>
                </pic:pic>
              </a:graphicData>
            </a:graphic>
          </wp:inline>
        </w:drawing>
      </w:r>
    </w:p>
    <w:p w14:paraId="01160197" w14:textId="77777777" w:rsidR="00D91531" w:rsidRDefault="00D91531" w:rsidP="002C4CFE">
      <w:pPr>
        <w:rPr>
          <w:b/>
          <w:bCs/>
          <w:sz w:val="24"/>
          <w:szCs w:val="24"/>
          <w:u w:val="single"/>
        </w:rPr>
      </w:pPr>
    </w:p>
    <w:p w14:paraId="36960B4B" w14:textId="3B352695" w:rsidR="00397F86" w:rsidRDefault="00397F86" w:rsidP="002C4CFE">
      <w:pPr>
        <w:rPr>
          <w:b/>
          <w:bCs/>
          <w:sz w:val="24"/>
          <w:szCs w:val="24"/>
          <w:u w:val="single"/>
        </w:rPr>
      </w:pPr>
      <w:r w:rsidRPr="00397F86">
        <w:rPr>
          <w:b/>
          <w:bCs/>
          <w:sz w:val="24"/>
          <w:szCs w:val="24"/>
          <w:u w:val="single"/>
        </w:rPr>
        <w:lastRenderedPageBreak/>
        <w:t>SEMANA  2</w:t>
      </w:r>
    </w:p>
    <w:p w14:paraId="4BD9FFAC" w14:textId="234AE970" w:rsidR="00397F86" w:rsidRPr="00F330BE" w:rsidRDefault="00397F86" w:rsidP="00397F86">
      <w:pPr>
        <w:pStyle w:val="Prrafodelista"/>
        <w:numPr>
          <w:ilvl w:val="0"/>
          <w:numId w:val="2"/>
        </w:numPr>
        <w:rPr>
          <w:sz w:val="24"/>
          <w:szCs w:val="24"/>
        </w:rPr>
      </w:pPr>
      <w:r w:rsidRPr="001D185F">
        <w:rPr>
          <w:b/>
          <w:bCs/>
          <w:sz w:val="24"/>
          <w:szCs w:val="24"/>
        </w:rPr>
        <w:t>Completa las oraciones</w:t>
      </w:r>
      <w:r w:rsidRPr="00F330BE">
        <w:rPr>
          <w:sz w:val="24"/>
          <w:szCs w:val="24"/>
        </w:rPr>
        <w:t>.</w:t>
      </w:r>
      <w:r w:rsidRPr="00F330BE">
        <w:rPr>
          <w:noProof/>
        </w:rPr>
        <w:t xml:space="preserve"> </w:t>
      </w:r>
    </w:p>
    <w:p w14:paraId="0BEA376C" w14:textId="5683262E" w:rsidR="00F330BE" w:rsidRPr="00F330BE" w:rsidRDefault="00F330BE" w:rsidP="00F330BE">
      <w:pPr>
        <w:pStyle w:val="Prrafodelista"/>
        <w:jc w:val="center"/>
        <w:rPr>
          <w:b/>
          <w:bCs/>
          <w:sz w:val="24"/>
          <w:szCs w:val="24"/>
          <w:u w:val="single"/>
        </w:rPr>
      </w:pPr>
      <w:r>
        <w:rPr>
          <w:noProof/>
        </w:rPr>
        <w:t>DIFERENCIA ENTRE FRASES Y ORACIONES</w:t>
      </w:r>
    </w:p>
    <w:tbl>
      <w:tblPr>
        <w:tblStyle w:val="Tablaconcuadrcula"/>
        <w:tblW w:w="0" w:type="auto"/>
        <w:tblLook w:val="04A0" w:firstRow="1" w:lastRow="0" w:firstColumn="1" w:lastColumn="0" w:noHBand="0" w:noVBand="1"/>
      </w:tblPr>
      <w:tblGrid>
        <w:gridCol w:w="5228"/>
        <w:gridCol w:w="5228"/>
      </w:tblGrid>
      <w:tr w:rsidR="00397F86" w14:paraId="505F3842" w14:textId="77777777" w:rsidTr="00397F86">
        <w:tc>
          <w:tcPr>
            <w:tcW w:w="5228" w:type="dxa"/>
          </w:tcPr>
          <w:p w14:paraId="0B6DEF87" w14:textId="7846F495" w:rsidR="00397F86" w:rsidRPr="00F330BE" w:rsidRDefault="00397F86" w:rsidP="00F330BE">
            <w:pPr>
              <w:jc w:val="center"/>
              <w:rPr>
                <w:sz w:val="24"/>
                <w:szCs w:val="24"/>
              </w:rPr>
            </w:pPr>
            <w:r w:rsidRPr="00F330BE">
              <w:rPr>
                <w:sz w:val="24"/>
                <w:szCs w:val="24"/>
              </w:rPr>
              <w:t>FRASE</w:t>
            </w:r>
          </w:p>
        </w:tc>
        <w:tc>
          <w:tcPr>
            <w:tcW w:w="5228" w:type="dxa"/>
          </w:tcPr>
          <w:p w14:paraId="138AD6CD" w14:textId="4AAE339A" w:rsidR="00397F86" w:rsidRPr="00F330BE" w:rsidRDefault="00F330BE" w:rsidP="00F330BE">
            <w:pPr>
              <w:jc w:val="center"/>
              <w:rPr>
                <w:sz w:val="24"/>
                <w:szCs w:val="24"/>
              </w:rPr>
            </w:pPr>
            <w:r w:rsidRPr="00F330BE">
              <w:rPr>
                <w:sz w:val="24"/>
                <w:szCs w:val="24"/>
              </w:rPr>
              <w:t>ORACIÓN</w:t>
            </w:r>
          </w:p>
        </w:tc>
      </w:tr>
      <w:tr w:rsidR="00397F86" w14:paraId="2E07BC13" w14:textId="77777777" w:rsidTr="00397F86">
        <w:tc>
          <w:tcPr>
            <w:tcW w:w="5228" w:type="dxa"/>
          </w:tcPr>
          <w:p w14:paraId="6FFE283F" w14:textId="3107BA92" w:rsidR="00397F86" w:rsidRPr="00F330BE" w:rsidRDefault="00397F86" w:rsidP="00397F86">
            <w:pPr>
              <w:rPr>
                <w:sz w:val="24"/>
                <w:szCs w:val="24"/>
              </w:rPr>
            </w:pPr>
            <w:r w:rsidRPr="00F330BE">
              <w:rPr>
                <w:sz w:val="24"/>
                <w:szCs w:val="24"/>
              </w:rPr>
              <w:t>No tienen sentido completo</w:t>
            </w:r>
          </w:p>
        </w:tc>
        <w:tc>
          <w:tcPr>
            <w:tcW w:w="5228" w:type="dxa"/>
          </w:tcPr>
          <w:p w14:paraId="045AE4CA" w14:textId="4C6A105C" w:rsidR="00397F86" w:rsidRPr="00F330BE" w:rsidRDefault="00397F86" w:rsidP="00397F86">
            <w:pPr>
              <w:rPr>
                <w:sz w:val="24"/>
                <w:szCs w:val="24"/>
              </w:rPr>
            </w:pPr>
            <w:r w:rsidRPr="00F330BE">
              <w:rPr>
                <w:sz w:val="24"/>
                <w:szCs w:val="24"/>
              </w:rPr>
              <w:t>Tienen sentido completo.</w:t>
            </w:r>
          </w:p>
        </w:tc>
      </w:tr>
      <w:tr w:rsidR="00397F86" w14:paraId="1AEDEE8E" w14:textId="77777777" w:rsidTr="00397F86">
        <w:tc>
          <w:tcPr>
            <w:tcW w:w="5228" w:type="dxa"/>
          </w:tcPr>
          <w:p w14:paraId="79C7028F" w14:textId="5FE4A12F" w:rsidR="00397F86" w:rsidRPr="00F330BE" w:rsidRDefault="00397F86" w:rsidP="00397F86">
            <w:pPr>
              <w:rPr>
                <w:sz w:val="24"/>
                <w:szCs w:val="24"/>
              </w:rPr>
            </w:pPr>
            <w:r w:rsidRPr="00F330BE">
              <w:rPr>
                <w:sz w:val="24"/>
                <w:szCs w:val="24"/>
              </w:rPr>
              <w:t>Carece de verbo</w:t>
            </w:r>
          </w:p>
        </w:tc>
        <w:tc>
          <w:tcPr>
            <w:tcW w:w="5228" w:type="dxa"/>
          </w:tcPr>
          <w:p w14:paraId="62BA2A19" w14:textId="081A41D1" w:rsidR="00397F86" w:rsidRPr="00F330BE" w:rsidRDefault="00397F86" w:rsidP="00397F86">
            <w:pPr>
              <w:rPr>
                <w:sz w:val="24"/>
                <w:szCs w:val="24"/>
              </w:rPr>
            </w:pPr>
            <w:r w:rsidRPr="00F330BE">
              <w:rPr>
                <w:sz w:val="24"/>
                <w:szCs w:val="24"/>
              </w:rPr>
              <w:t>Presenta verbo</w:t>
            </w:r>
          </w:p>
        </w:tc>
      </w:tr>
      <w:tr w:rsidR="00397F86" w14:paraId="1078F756" w14:textId="77777777" w:rsidTr="00397F86">
        <w:tc>
          <w:tcPr>
            <w:tcW w:w="5228" w:type="dxa"/>
          </w:tcPr>
          <w:p w14:paraId="34E57F86" w14:textId="3F65F0FB" w:rsidR="00397F86" w:rsidRPr="00F330BE" w:rsidRDefault="00397F86" w:rsidP="00397F86">
            <w:pPr>
              <w:rPr>
                <w:sz w:val="24"/>
                <w:szCs w:val="24"/>
              </w:rPr>
            </w:pPr>
            <w:r w:rsidRPr="00F330BE">
              <w:rPr>
                <w:sz w:val="24"/>
                <w:szCs w:val="24"/>
              </w:rPr>
              <w:t>No puede dividirse en sujeto y predicado</w:t>
            </w:r>
          </w:p>
        </w:tc>
        <w:tc>
          <w:tcPr>
            <w:tcW w:w="5228" w:type="dxa"/>
          </w:tcPr>
          <w:p w14:paraId="635A0B86" w14:textId="60688DB7" w:rsidR="00397F86" w:rsidRPr="00F330BE" w:rsidRDefault="00397F86" w:rsidP="00397F86">
            <w:pPr>
              <w:rPr>
                <w:sz w:val="24"/>
                <w:szCs w:val="24"/>
              </w:rPr>
            </w:pPr>
            <w:r w:rsidRPr="00F330BE">
              <w:rPr>
                <w:sz w:val="24"/>
                <w:szCs w:val="24"/>
              </w:rPr>
              <w:t>Puede dividirse en sujeto y predicado</w:t>
            </w:r>
          </w:p>
        </w:tc>
      </w:tr>
      <w:tr w:rsidR="00397F86" w14:paraId="52C5D1C2" w14:textId="77777777" w:rsidTr="00397F86">
        <w:tc>
          <w:tcPr>
            <w:tcW w:w="5228" w:type="dxa"/>
          </w:tcPr>
          <w:p w14:paraId="11F9179C" w14:textId="5BEF27A8" w:rsidR="00397F86" w:rsidRPr="00F330BE" w:rsidRDefault="00F330BE" w:rsidP="00397F86">
            <w:pPr>
              <w:rPr>
                <w:sz w:val="24"/>
                <w:szCs w:val="24"/>
              </w:rPr>
            </w:pPr>
            <w:r w:rsidRPr="00F330BE">
              <w:rPr>
                <w:sz w:val="24"/>
                <w:szCs w:val="24"/>
              </w:rPr>
              <w:t>Ejemplo</w:t>
            </w:r>
          </w:p>
          <w:p w14:paraId="0BB5680D" w14:textId="46351CC1" w:rsidR="00397F86" w:rsidRPr="00F330BE" w:rsidRDefault="00397F86" w:rsidP="00397F86">
            <w:pPr>
              <w:rPr>
                <w:sz w:val="24"/>
                <w:szCs w:val="24"/>
              </w:rPr>
            </w:pPr>
            <w:r w:rsidRPr="00F330BE">
              <w:rPr>
                <w:sz w:val="24"/>
                <w:szCs w:val="24"/>
              </w:rPr>
              <w:t>¡un día soleado¡</w:t>
            </w:r>
          </w:p>
        </w:tc>
        <w:tc>
          <w:tcPr>
            <w:tcW w:w="5228" w:type="dxa"/>
          </w:tcPr>
          <w:p w14:paraId="35A119C0" w14:textId="77777777" w:rsidR="00397F86" w:rsidRPr="00F330BE" w:rsidRDefault="00397F86" w:rsidP="00397F86">
            <w:pPr>
              <w:rPr>
                <w:sz w:val="24"/>
                <w:szCs w:val="24"/>
              </w:rPr>
            </w:pPr>
            <w:r w:rsidRPr="00F330BE">
              <w:rPr>
                <w:sz w:val="24"/>
                <w:szCs w:val="24"/>
              </w:rPr>
              <w:t>Ejemplo</w:t>
            </w:r>
          </w:p>
          <w:p w14:paraId="49656AFA" w14:textId="1F8CA598" w:rsidR="00F330BE" w:rsidRPr="00F330BE" w:rsidRDefault="00F330BE" w:rsidP="00397F86">
            <w:pPr>
              <w:rPr>
                <w:sz w:val="24"/>
                <w:szCs w:val="24"/>
              </w:rPr>
            </w:pPr>
            <w:r w:rsidRPr="00F330BE">
              <w:rPr>
                <w:sz w:val="24"/>
                <w:szCs w:val="24"/>
              </w:rPr>
              <w:t>Ana toma café.</w:t>
            </w:r>
          </w:p>
        </w:tc>
      </w:tr>
    </w:tbl>
    <w:p w14:paraId="75C627E1" w14:textId="77777777" w:rsidR="00397F86" w:rsidRPr="00397F86" w:rsidRDefault="00397F86" w:rsidP="00397F86">
      <w:pPr>
        <w:rPr>
          <w:b/>
          <w:bCs/>
          <w:sz w:val="24"/>
          <w:szCs w:val="24"/>
          <w:u w:val="single"/>
        </w:rPr>
      </w:pPr>
    </w:p>
    <w:p w14:paraId="530B4FE8" w14:textId="0CF788F2" w:rsidR="00397F86" w:rsidRPr="001D185F" w:rsidRDefault="00F330BE" w:rsidP="00F330BE">
      <w:pPr>
        <w:rPr>
          <w:sz w:val="24"/>
          <w:szCs w:val="24"/>
        </w:rPr>
      </w:pPr>
      <w:r w:rsidRPr="001D185F">
        <w:rPr>
          <w:sz w:val="24"/>
          <w:szCs w:val="24"/>
        </w:rPr>
        <w:t>a.-  Marcela juega al…………………………………………………………………………</w:t>
      </w:r>
    </w:p>
    <w:p w14:paraId="29E8FA9C" w14:textId="463098B9" w:rsidR="00F330BE" w:rsidRPr="001D185F" w:rsidRDefault="00F330BE" w:rsidP="00F330BE">
      <w:pPr>
        <w:rPr>
          <w:sz w:val="24"/>
          <w:szCs w:val="24"/>
        </w:rPr>
      </w:pPr>
      <w:r w:rsidRPr="001D185F">
        <w:rPr>
          <w:sz w:val="24"/>
          <w:szCs w:val="24"/>
        </w:rPr>
        <w:t>b.- Pedro plancha la ………………………………………………………………………….</w:t>
      </w:r>
    </w:p>
    <w:p w14:paraId="1189A691" w14:textId="116C4004" w:rsidR="00F330BE" w:rsidRPr="001D185F" w:rsidRDefault="00F330BE" w:rsidP="00F330BE">
      <w:pPr>
        <w:rPr>
          <w:sz w:val="24"/>
          <w:szCs w:val="24"/>
        </w:rPr>
      </w:pPr>
      <w:r w:rsidRPr="001D185F">
        <w:rPr>
          <w:sz w:val="24"/>
          <w:szCs w:val="24"/>
        </w:rPr>
        <w:t>c.- Pap</w:t>
      </w:r>
      <w:r w:rsidR="001D185F" w:rsidRPr="001D185F">
        <w:rPr>
          <w:sz w:val="24"/>
          <w:szCs w:val="24"/>
        </w:rPr>
        <w:t>á</w:t>
      </w:r>
      <w:r w:rsidRPr="001D185F">
        <w:rPr>
          <w:sz w:val="24"/>
          <w:szCs w:val="24"/>
        </w:rPr>
        <w:t xml:space="preserve"> cambia los pañales al……………………………………………………</w:t>
      </w:r>
      <w:proofErr w:type="gramStart"/>
      <w:r w:rsidRPr="001D185F">
        <w:rPr>
          <w:sz w:val="24"/>
          <w:szCs w:val="24"/>
        </w:rPr>
        <w:t>…….</w:t>
      </w:r>
      <w:proofErr w:type="gramEnd"/>
      <w:r w:rsidRPr="001D185F">
        <w:rPr>
          <w:sz w:val="24"/>
          <w:szCs w:val="24"/>
        </w:rPr>
        <w:t>.</w:t>
      </w:r>
    </w:p>
    <w:p w14:paraId="09C7FC32" w14:textId="45626BE7" w:rsidR="00F330BE" w:rsidRPr="001D185F" w:rsidRDefault="00F330BE" w:rsidP="00F330BE">
      <w:pPr>
        <w:rPr>
          <w:sz w:val="24"/>
          <w:szCs w:val="24"/>
        </w:rPr>
      </w:pPr>
      <w:r w:rsidRPr="001D185F">
        <w:rPr>
          <w:sz w:val="24"/>
          <w:szCs w:val="24"/>
        </w:rPr>
        <w:t xml:space="preserve">d.- Mamá </w:t>
      </w:r>
      <w:r w:rsidR="001D185F" w:rsidRPr="001D185F">
        <w:rPr>
          <w:sz w:val="24"/>
          <w:szCs w:val="24"/>
        </w:rPr>
        <w:t>está</w:t>
      </w:r>
      <w:r w:rsidRPr="001D185F">
        <w:rPr>
          <w:sz w:val="24"/>
          <w:szCs w:val="24"/>
        </w:rPr>
        <w:t xml:space="preserve"> arreglando el auto con …………………………………………………</w:t>
      </w:r>
    </w:p>
    <w:p w14:paraId="29426F1E" w14:textId="4B8A0AAA" w:rsidR="00F330BE" w:rsidRPr="001D185F" w:rsidRDefault="00F330BE" w:rsidP="00F330BE">
      <w:pPr>
        <w:rPr>
          <w:sz w:val="24"/>
          <w:szCs w:val="24"/>
        </w:rPr>
      </w:pPr>
      <w:r w:rsidRPr="001D185F">
        <w:rPr>
          <w:sz w:val="24"/>
          <w:szCs w:val="24"/>
        </w:rPr>
        <w:t>e. -Isabel construye casa con………………………………………………………………</w:t>
      </w:r>
    </w:p>
    <w:p w14:paraId="54DE8705" w14:textId="71B2A37C" w:rsidR="00F330BE" w:rsidRDefault="00F330BE" w:rsidP="00F330BE">
      <w:pPr>
        <w:rPr>
          <w:sz w:val="24"/>
          <w:szCs w:val="24"/>
        </w:rPr>
      </w:pPr>
      <w:r w:rsidRPr="001D185F">
        <w:rPr>
          <w:sz w:val="24"/>
          <w:szCs w:val="24"/>
        </w:rPr>
        <w:t>f.-  Felipe lava la loza con……………………………………………………………</w:t>
      </w:r>
      <w:proofErr w:type="gramStart"/>
      <w:r w:rsidRPr="001D185F">
        <w:rPr>
          <w:sz w:val="24"/>
          <w:szCs w:val="24"/>
        </w:rPr>
        <w:t>…….</w:t>
      </w:r>
      <w:proofErr w:type="gramEnd"/>
      <w:r w:rsidRPr="001D185F">
        <w:rPr>
          <w:sz w:val="24"/>
          <w:szCs w:val="24"/>
        </w:rPr>
        <w:t>.</w:t>
      </w:r>
    </w:p>
    <w:p w14:paraId="0571978A" w14:textId="7082DF42" w:rsidR="001D185F" w:rsidRPr="001D185F" w:rsidRDefault="001D185F" w:rsidP="001D185F">
      <w:pPr>
        <w:pStyle w:val="Prrafodelista"/>
        <w:numPr>
          <w:ilvl w:val="0"/>
          <w:numId w:val="2"/>
        </w:numPr>
        <w:rPr>
          <w:b/>
          <w:bCs/>
          <w:sz w:val="24"/>
          <w:szCs w:val="24"/>
        </w:rPr>
      </w:pPr>
      <w:r>
        <w:rPr>
          <w:b/>
          <w:bCs/>
          <w:sz w:val="24"/>
          <w:szCs w:val="24"/>
        </w:rPr>
        <w:t>Lee comprensivamente el siguiente resumen y cópialo en tu cuaderno.</w:t>
      </w:r>
    </w:p>
    <w:p w14:paraId="6D36C07C" w14:textId="19DA2A0C" w:rsidR="001D185F" w:rsidRDefault="001D185F" w:rsidP="001D185F">
      <w:pPr>
        <w:jc w:val="both"/>
        <w:rPr>
          <w:i/>
          <w:iCs/>
          <w:sz w:val="24"/>
          <w:szCs w:val="24"/>
        </w:rPr>
      </w:pPr>
      <w:r w:rsidRPr="001D185F">
        <w:rPr>
          <w:i/>
          <w:iCs/>
          <w:sz w:val="24"/>
          <w:szCs w:val="24"/>
        </w:rPr>
        <w:t xml:space="preserve">El hombre y la mujer son la obra perfecta de la creación de Dios, porque son inteligentes y tienen una relación de amistad con Dios. Dios puso la creación a su disposición; pueden alimentarse, construir sus casas, hacer sus ropas... </w:t>
      </w:r>
      <w:proofErr w:type="gramStart"/>
      <w:r w:rsidRPr="001D185F">
        <w:rPr>
          <w:i/>
          <w:iCs/>
          <w:sz w:val="24"/>
          <w:szCs w:val="24"/>
        </w:rPr>
        <w:t>Pero</w:t>
      </w:r>
      <w:proofErr w:type="gramEnd"/>
      <w:r w:rsidRPr="001D185F">
        <w:rPr>
          <w:i/>
          <w:iCs/>
          <w:sz w:val="24"/>
          <w:szCs w:val="24"/>
        </w:rPr>
        <w:t xml:space="preserve"> así como Dios se lo dio todo, también les pide que lo cuiden con mucho amor. Ese mismo mandato es para nosotros. Vendrán otras generaciones que necesitarán de todo eso que disfrutamos nosotros hoy, y es nuestra responsabilidad cuidar la creación de Dios.</w:t>
      </w:r>
    </w:p>
    <w:p w14:paraId="00C71D10" w14:textId="77777777" w:rsidR="001D185F" w:rsidRPr="00F330BE" w:rsidRDefault="001D185F" w:rsidP="00F330BE">
      <w:pPr>
        <w:rPr>
          <w:b/>
          <w:bCs/>
          <w:sz w:val="24"/>
          <w:szCs w:val="24"/>
        </w:rPr>
      </w:pPr>
    </w:p>
    <w:p w14:paraId="2EC04CDB" w14:textId="576449B6" w:rsidR="00397F86" w:rsidRPr="00F330BE" w:rsidRDefault="00035F9F" w:rsidP="00397F86">
      <w:pPr>
        <w:pStyle w:val="Prrafodelista"/>
        <w:rPr>
          <w:b/>
          <w:bCs/>
          <w:sz w:val="24"/>
          <w:szCs w:val="24"/>
        </w:rPr>
      </w:pPr>
      <w:r>
        <w:rPr>
          <w:noProof/>
          <w:lang w:val="en-US" w:eastAsia="en-US"/>
        </w:rPr>
        <w:drawing>
          <wp:inline distT="0" distB="0" distL="0" distR="0" wp14:anchorId="3D6CAA20" wp14:editId="2D3B84EE">
            <wp:extent cx="5295900" cy="3048000"/>
            <wp:effectExtent l="0" t="0" r="0" b="0"/>
            <wp:docPr id="6" name="Imagen 6" descr="Tema 2: Creación del hombre y de la mujer A través de este tema queremos  reconocer que Dios es bueno, que nos ama y nos cu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ma 2: Creación del hombre y de la mujer A través de este tema queremos  reconocer que Dios es bueno, que nos ama y nos cui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3048000"/>
                    </a:xfrm>
                    <a:prstGeom prst="rect">
                      <a:avLst/>
                    </a:prstGeom>
                    <a:noFill/>
                    <a:ln>
                      <a:noFill/>
                    </a:ln>
                  </pic:spPr>
                </pic:pic>
              </a:graphicData>
            </a:graphic>
          </wp:inline>
        </w:drawing>
      </w:r>
    </w:p>
    <w:sectPr w:rsidR="00397F86" w:rsidRPr="00F330BE" w:rsidSect="00A927FD">
      <w:headerReference w:type="default" r:id="rId10"/>
      <w:pgSz w:w="11906" w:h="16838" w:code="9"/>
      <w:pgMar w:top="720" w:right="720" w:bottom="720" w:left="72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391C4" w14:textId="77777777" w:rsidR="009E17DE" w:rsidRDefault="009E17DE" w:rsidP="002C4CFE">
      <w:pPr>
        <w:spacing w:after="0" w:line="240" w:lineRule="auto"/>
      </w:pPr>
      <w:r>
        <w:separator/>
      </w:r>
    </w:p>
  </w:endnote>
  <w:endnote w:type="continuationSeparator" w:id="0">
    <w:p w14:paraId="6FE4F0DC" w14:textId="77777777" w:rsidR="009E17DE" w:rsidRDefault="009E17DE" w:rsidP="002C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BC01F" w14:textId="77777777" w:rsidR="009E17DE" w:rsidRDefault="009E17DE" w:rsidP="002C4CFE">
      <w:pPr>
        <w:spacing w:after="0" w:line="240" w:lineRule="auto"/>
      </w:pPr>
      <w:r>
        <w:separator/>
      </w:r>
    </w:p>
  </w:footnote>
  <w:footnote w:type="continuationSeparator" w:id="0">
    <w:p w14:paraId="25379618" w14:textId="77777777" w:rsidR="009E17DE" w:rsidRDefault="009E17DE" w:rsidP="002C4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12796" w14:textId="77777777" w:rsidR="002C4CFE" w:rsidRDefault="002C4CFE">
    <w:pPr>
      <w:pStyle w:val="Encabezado"/>
    </w:pPr>
    <w:r>
      <w:rPr>
        <w:noProof/>
        <w:lang w:val="en-US" w:eastAsia="en-US"/>
      </w:rPr>
      <w:drawing>
        <wp:anchor distT="0" distB="0" distL="114300" distR="114300" simplePos="0" relativeHeight="251659264" behindDoc="0" locked="0" layoutInCell="1" allowOverlap="0" wp14:anchorId="3500C519" wp14:editId="2AF21215">
          <wp:simplePos x="0" y="0"/>
          <wp:positionH relativeFrom="margin">
            <wp:align>left</wp:align>
          </wp:positionH>
          <wp:positionV relativeFrom="page">
            <wp:posOffset>39370</wp:posOffset>
          </wp:positionV>
          <wp:extent cx="714375" cy="533400"/>
          <wp:effectExtent l="0" t="0" r="0" b="0"/>
          <wp:wrapSquare wrapText="bothSides"/>
          <wp:docPr id="24" name="Picture 7" descr="Imagen que contiene hombre, jugador, televisión, calle&#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Picture 7" descr="Imagen que contiene hombre, jugador, televisión, calle&#10;&#10;Descripción generada automáticamente"/>
                  <pic:cNvPicPr/>
                </pic:nvPicPr>
                <pic:blipFill>
                  <a:blip r:embed="rId1"/>
                  <a:stretch>
                    <a:fillRect/>
                  </a:stretch>
                </pic:blipFill>
                <pic:spPr>
                  <a:xfrm>
                    <a:off x="0" y="0"/>
                    <a:ext cx="714375" cy="533400"/>
                  </a:xfrm>
                  <a:prstGeom prst="rect">
                    <a:avLst/>
                  </a:prstGeom>
                </pic:spPr>
              </pic:pic>
            </a:graphicData>
          </a:graphic>
          <wp14:sizeRelH relativeFrom="margin">
            <wp14:pctWidth>0</wp14:pctWidth>
          </wp14:sizeRelH>
          <wp14:sizeRelV relativeFrom="margin">
            <wp14:pctHeight>0</wp14:pctHeight>
          </wp14:sizeRelV>
        </wp:anchor>
      </w:drawing>
    </w:r>
  </w:p>
  <w:p w14:paraId="07EBC971" w14:textId="62FF287D" w:rsidR="002C4CFE" w:rsidRDefault="002C4CFE">
    <w:pPr>
      <w:pStyle w:val="Encabezado"/>
    </w:pPr>
    <w:r>
      <w:t xml:space="preserve">Verónica Zamorano </w:t>
    </w:r>
    <w:proofErr w:type="spellStart"/>
    <w:r>
      <w:t>Pismante</w:t>
    </w:r>
    <w:proofErr w:type="spellEnd"/>
  </w:p>
  <w:p w14:paraId="7F62B76E" w14:textId="118D1AF9" w:rsidR="002C4CFE" w:rsidRDefault="002C4CFE">
    <w:pPr>
      <w:pStyle w:val="Encabezado"/>
    </w:pPr>
    <w:r>
      <w:t>4° Básico</w:t>
    </w:r>
  </w:p>
  <w:p w14:paraId="6D507601" w14:textId="15AF3DD7" w:rsidR="002C4CFE" w:rsidRDefault="002C4CFE">
    <w:pPr>
      <w:pStyle w:val="Encabezado"/>
    </w:pPr>
    <w:r>
      <w:t>RELIGIÓN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B09F8"/>
    <w:multiLevelType w:val="hybridMultilevel"/>
    <w:tmpl w:val="3D06A356"/>
    <w:lvl w:ilvl="0" w:tplc="82C68344">
      <w:start w:val="1"/>
      <w:numFmt w:val="bullet"/>
      <w:lvlText w:val="•"/>
      <w:lvlJc w:val="left"/>
      <w:pPr>
        <w:ind w:left="39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CFCB5C8">
      <w:start w:val="1"/>
      <w:numFmt w:val="bullet"/>
      <w:lvlText w:val="o"/>
      <w:lvlJc w:val="left"/>
      <w:pPr>
        <w:ind w:left="152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3D2E8DA0">
      <w:start w:val="1"/>
      <w:numFmt w:val="bullet"/>
      <w:lvlText w:val="▪"/>
      <w:lvlJc w:val="left"/>
      <w:pPr>
        <w:ind w:left="224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BCC08D4A">
      <w:start w:val="1"/>
      <w:numFmt w:val="bullet"/>
      <w:lvlText w:val="•"/>
      <w:lvlJc w:val="left"/>
      <w:pPr>
        <w:ind w:left="296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CDB2CD2A">
      <w:start w:val="1"/>
      <w:numFmt w:val="bullet"/>
      <w:lvlText w:val="o"/>
      <w:lvlJc w:val="left"/>
      <w:pPr>
        <w:ind w:left="368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65D2BF28">
      <w:start w:val="1"/>
      <w:numFmt w:val="bullet"/>
      <w:lvlText w:val="▪"/>
      <w:lvlJc w:val="left"/>
      <w:pPr>
        <w:ind w:left="440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027EFEA0">
      <w:start w:val="1"/>
      <w:numFmt w:val="bullet"/>
      <w:lvlText w:val="•"/>
      <w:lvlJc w:val="left"/>
      <w:pPr>
        <w:ind w:left="512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D1AEA3F6">
      <w:start w:val="1"/>
      <w:numFmt w:val="bullet"/>
      <w:lvlText w:val="o"/>
      <w:lvlJc w:val="left"/>
      <w:pPr>
        <w:ind w:left="584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A5CAB674">
      <w:start w:val="1"/>
      <w:numFmt w:val="bullet"/>
      <w:lvlText w:val="▪"/>
      <w:lvlJc w:val="left"/>
      <w:pPr>
        <w:ind w:left="656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A6840D8"/>
    <w:multiLevelType w:val="hybridMultilevel"/>
    <w:tmpl w:val="88D0F9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FE"/>
    <w:rsid w:val="00035F9F"/>
    <w:rsid w:val="000B61F9"/>
    <w:rsid w:val="001D185F"/>
    <w:rsid w:val="002C4CFE"/>
    <w:rsid w:val="002E1FF1"/>
    <w:rsid w:val="00362EE0"/>
    <w:rsid w:val="00397F86"/>
    <w:rsid w:val="004570BD"/>
    <w:rsid w:val="004E572C"/>
    <w:rsid w:val="00617914"/>
    <w:rsid w:val="00787049"/>
    <w:rsid w:val="007A6C57"/>
    <w:rsid w:val="00982070"/>
    <w:rsid w:val="009E17DE"/>
    <w:rsid w:val="00A927FD"/>
    <w:rsid w:val="00D324E5"/>
    <w:rsid w:val="00D91531"/>
    <w:rsid w:val="00E246B2"/>
    <w:rsid w:val="00F330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B56E6"/>
  <w15:chartTrackingRefBased/>
  <w15:docId w15:val="{FB3B558D-954F-49C3-9304-77902F3C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CFE"/>
    <w:pPr>
      <w:spacing w:line="256" w:lineRule="auto"/>
    </w:pPr>
    <w:rPr>
      <w:rFonts w:ascii="Calibri" w:eastAsia="Calibri" w:hAnsi="Calibri" w:cs="Calibri"/>
      <w:color w:val="000000"/>
      <w:lang w:eastAsia="es-CL"/>
    </w:rPr>
  </w:style>
  <w:style w:type="paragraph" w:styleId="Ttulo1">
    <w:name w:val="heading 1"/>
    <w:next w:val="Normal"/>
    <w:link w:val="Ttulo1Car"/>
    <w:uiPriority w:val="9"/>
    <w:qFormat/>
    <w:rsid w:val="002C4CFE"/>
    <w:pPr>
      <w:keepNext/>
      <w:keepLines/>
      <w:spacing w:after="111" w:line="256" w:lineRule="auto"/>
      <w:outlineLvl w:val="0"/>
    </w:pPr>
    <w:rPr>
      <w:rFonts w:ascii="Calibri" w:eastAsia="Calibri" w:hAnsi="Calibri" w:cs="Calibri"/>
      <w:b/>
      <w:color w:val="000000"/>
      <w:sz w:val="28"/>
      <w:u w:val="single" w:color="000000"/>
      <w:lang w:eastAsia="es-CL"/>
    </w:rPr>
  </w:style>
  <w:style w:type="paragraph" w:styleId="Ttulo2">
    <w:name w:val="heading 2"/>
    <w:next w:val="Normal"/>
    <w:link w:val="Ttulo2Car"/>
    <w:uiPriority w:val="9"/>
    <w:semiHidden/>
    <w:unhideWhenUsed/>
    <w:qFormat/>
    <w:rsid w:val="002C4CFE"/>
    <w:pPr>
      <w:keepNext/>
      <w:keepLines/>
      <w:spacing w:after="0" w:line="256" w:lineRule="auto"/>
      <w:ind w:left="414" w:hanging="10"/>
      <w:outlineLvl w:val="1"/>
    </w:pPr>
    <w:rPr>
      <w:rFonts w:ascii="Calibri" w:eastAsia="Calibri" w:hAnsi="Calibri" w:cs="Calibri"/>
      <w:b/>
      <w:color w:val="000000"/>
      <w:sz w:val="24"/>
      <w:u w:val="single" w:color="00000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4CFE"/>
    <w:rPr>
      <w:rFonts w:ascii="Calibri" w:eastAsia="Calibri" w:hAnsi="Calibri" w:cs="Calibri"/>
      <w:b/>
      <w:color w:val="000000"/>
      <w:sz w:val="28"/>
      <w:u w:val="single" w:color="000000"/>
      <w:lang w:eastAsia="es-CL"/>
    </w:rPr>
  </w:style>
  <w:style w:type="character" w:customStyle="1" w:styleId="Ttulo2Car">
    <w:name w:val="Título 2 Car"/>
    <w:basedOn w:val="Fuentedeprrafopredeter"/>
    <w:link w:val="Ttulo2"/>
    <w:uiPriority w:val="9"/>
    <w:semiHidden/>
    <w:rsid w:val="002C4CFE"/>
    <w:rPr>
      <w:rFonts w:ascii="Calibri" w:eastAsia="Calibri" w:hAnsi="Calibri" w:cs="Calibri"/>
      <w:b/>
      <w:color w:val="000000"/>
      <w:sz w:val="24"/>
      <w:u w:val="single" w:color="000000"/>
      <w:lang w:eastAsia="es-CL"/>
    </w:rPr>
  </w:style>
  <w:style w:type="table" w:customStyle="1" w:styleId="TableGrid">
    <w:name w:val="TableGrid"/>
    <w:rsid w:val="002C4CFE"/>
    <w:pPr>
      <w:spacing w:after="0" w:line="240" w:lineRule="auto"/>
    </w:pPr>
    <w:rPr>
      <w:rFonts w:eastAsiaTheme="minorEastAsia"/>
      <w:lang w:eastAsia="es-CL"/>
    </w:rPr>
    <w:tblPr>
      <w:tblCellMar>
        <w:top w:w="0" w:type="dxa"/>
        <w:left w:w="0" w:type="dxa"/>
        <w:bottom w:w="0" w:type="dxa"/>
        <w:right w:w="0" w:type="dxa"/>
      </w:tblCellMar>
    </w:tblPr>
  </w:style>
  <w:style w:type="paragraph" w:styleId="Encabezado">
    <w:name w:val="header"/>
    <w:basedOn w:val="Normal"/>
    <w:link w:val="EncabezadoCar"/>
    <w:uiPriority w:val="99"/>
    <w:unhideWhenUsed/>
    <w:rsid w:val="002C4C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4CFE"/>
    <w:rPr>
      <w:rFonts w:ascii="Calibri" w:eastAsia="Calibri" w:hAnsi="Calibri" w:cs="Calibri"/>
      <w:color w:val="000000"/>
      <w:lang w:eastAsia="es-CL"/>
    </w:rPr>
  </w:style>
  <w:style w:type="paragraph" w:styleId="Piedepgina">
    <w:name w:val="footer"/>
    <w:basedOn w:val="Normal"/>
    <w:link w:val="PiedepginaCar"/>
    <w:uiPriority w:val="99"/>
    <w:unhideWhenUsed/>
    <w:rsid w:val="002C4C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4CFE"/>
    <w:rPr>
      <w:rFonts w:ascii="Calibri" w:eastAsia="Calibri" w:hAnsi="Calibri" w:cs="Calibri"/>
      <w:color w:val="000000"/>
      <w:lang w:eastAsia="es-CL"/>
    </w:rPr>
  </w:style>
  <w:style w:type="paragraph" w:styleId="Sinespaciado">
    <w:name w:val="No Spacing"/>
    <w:uiPriority w:val="1"/>
    <w:qFormat/>
    <w:rsid w:val="002E1FF1"/>
    <w:pPr>
      <w:spacing w:after="0" w:line="240" w:lineRule="auto"/>
    </w:pPr>
    <w:rPr>
      <w:rFonts w:ascii="Calibri" w:eastAsia="Calibri" w:hAnsi="Calibri" w:cs="Calibri"/>
      <w:color w:val="000000"/>
      <w:lang w:eastAsia="es-CL"/>
    </w:rPr>
  </w:style>
  <w:style w:type="paragraph" w:styleId="Prrafodelista">
    <w:name w:val="List Paragraph"/>
    <w:basedOn w:val="Normal"/>
    <w:uiPriority w:val="34"/>
    <w:qFormat/>
    <w:rsid w:val="00A927FD"/>
    <w:pPr>
      <w:ind w:left="720"/>
      <w:contextualSpacing/>
    </w:pPr>
  </w:style>
  <w:style w:type="table" w:styleId="Tablaconcuadrcula">
    <w:name w:val="Table Grid"/>
    <w:basedOn w:val="Tablanormal"/>
    <w:uiPriority w:val="39"/>
    <w:rsid w:val="00397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2418">
      <w:bodyDiv w:val="1"/>
      <w:marLeft w:val="0"/>
      <w:marRight w:val="0"/>
      <w:marTop w:val="0"/>
      <w:marBottom w:val="0"/>
      <w:divBdr>
        <w:top w:val="none" w:sz="0" w:space="0" w:color="auto"/>
        <w:left w:val="none" w:sz="0" w:space="0" w:color="auto"/>
        <w:bottom w:val="none" w:sz="0" w:space="0" w:color="auto"/>
        <w:right w:val="none" w:sz="0" w:space="0" w:color="auto"/>
      </w:divBdr>
      <w:divsChild>
        <w:div w:id="37455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53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53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8411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04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5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1055</dc:creator>
  <cp:keywords/>
  <dc:description/>
  <cp:lastModifiedBy>GIMENA MARCHANT</cp:lastModifiedBy>
  <cp:revision>2</cp:revision>
  <dcterms:created xsi:type="dcterms:W3CDTF">2021-04-17T20:48:00Z</dcterms:created>
  <dcterms:modified xsi:type="dcterms:W3CDTF">2021-04-17T20:48:00Z</dcterms:modified>
</cp:coreProperties>
</file>