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B8" w:rsidRDefault="00982BB8" w:rsidP="00A070C5">
      <w:pPr>
        <w:spacing w:after="0"/>
      </w:pPr>
      <w:bookmarkStart w:id="0" w:name="_GoBack"/>
      <w:bookmarkEnd w:id="0"/>
    </w:p>
    <w:p w:rsidR="00BC46A7" w:rsidRPr="00F251A8" w:rsidRDefault="00BC46A7" w:rsidP="00BC46A7">
      <w:pPr>
        <w:pStyle w:val="Ttulo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-41275</wp:posOffset>
            </wp:positionV>
            <wp:extent cx="918845" cy="643890"/>
            <wp:effectExtent l="19050" t="0" r="0" b="0"/>
            <wp:wrapSquare wrapText="bothSides"/>
            <wp:docPr id="18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1A8">
        <w:rPr>
          <w:sz w:val="18"/>
          <w:szCs w:val="18"/>
        </w:rPr>
        <w:t>LICEO ELVIRA SANCHEZ DE GARCES</w:t>
      </w:r>
    </w:p>
    <w:p w:rsidR="00BC46A7" w:rsidRPr="00F251A8" w:rsidRDefault="00BC46A7" w:rsidP="00BC46A7">
      <w:pPr>
        <w:pStyle w:val="Ttulo"/>
        <w:rPr>
          <w:sz w:val="18"/>
          <w:szCs w:val="18"/>
        </w:rPr>
      </w:pPr>
      <w:r w:rsidRPr="00F251A8">
        <w:rPr>
          <w:sz w:val="18"/>
          <w:szCs w:val="18"/>
        </w:rPr>
        <w:t xml:space="preserve">PROFESOR JORGE LUIS PEREZ ORAMAS      </w:t>
      </w:r>
    </w:p>
    <w:p w:rsidR="00BC46A7" w:rsidRDefault="00BC46A7" w:rsidP="00BC46A7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PLAN DIFERENCIADO/CIENCIAS DE LA SALUD </w:t>
      </w:r>
      <w:r w:rsidRPr="00F251A8">
        <w:rPr>
          <w:b/>
          <w:sz w:val="18"/>
          <w:szCs w:val="18"/>
        </w:rPr>
        <w:t xml:space="preserve"> </w:t>
      </w:r>
    </w:p>
    <w:p w:rsidR="00BC46A7" w:rsidRPr="00F251A8" w:rsidRDefault="00BC46A7" w:rsidP="00BC46A7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b/>
          <w:sz w:val="18"/>
          <w:szCs w:val="18"/>
          <w:vertAlign w:val="superscript"/>
        </w:rPr>
        <w:t>RO</w:t>
      </w:r>
      <w:r>
        <w:rPr>
          <w:b/>
          <w:sz w:val="18"/>
          <w:szCs w:val="18"/>
        </w:rPr>
        <w:t xml:space="preserve"> Y 4</w:t>
      </w:r>
      <w:r>
        <w:rPr>
          <w:b/>
          <w:sz w:val="18"/>
          <w:szCs w:val="18"/>
          <w:vertAlign w:val="superscript"/>
        </w:rPr>
        <w:t>TO</w:t>
      </w:r>
      <w:r>
        <w:rPr>
          <w:b/>
          <w:sz w:val="18"/>
          <w:szCs w:val="18"/>
        </w:rPr>
        <w:t xml:space="preserve"> MEDIO</w:t>
      </w:r>
      <w:r w:rsidRPr="00F251A8">
        <w:rPr>
          <w:b/>
          <w:sz w:val="18"/>
          <w:szCs w:val="18"/>
        </w:rPr>
        <w:t xml:space="preserve">          </w:t>
      </w:r>
    </w:p>
    <w:p w:rsidR="00BC46A7" w:rsidRPr="00F251A8" w:rsidRDefault="00BC46A7" w:rsidP="00BC46A7">
      <w:pPr>
        <w:pStyle w:val="Ttulo"/>
        <w:rPr>
          <w:sz w:val="18"/>
          <w:szCs w:val="18"/>
        </w:rPr>
      </w:pPr>
      <w:r w:rsidRPr="00F251A8">
        <w:rPr>
          <w:sz w:val="18"/>
          <w:szCs w:val="18"/>
        </w:rPr>
        <w:t>AÑO 2021 PRIMER SEMESTRE</w:t>
      </w:r>
    </w:p>
    <w:p w:rsidR="00BC46A7" w:rsidRPr="00C41541" w:rsidRDefault="00BC46A7" w:rsidP="00BC46A7">
      <w:pPr>
        <w:spacing w:after="0"/>
        <w:rPr>
          <w:sz w:val="20"/>
          <w:szCs w:val="20"/>
          <w:lang w:val="en-US"/>
        </w:rPr>
      </w:pPr>
      <w:r w:rsidRPr="00C41541">
        <w:rPr>
          <w:sz w:val="20"/>
          <w:szCs w:val="20"/>
          <w:lang w:val="en-US"/>
        </w:rPr>
        <w:t xml:space="preserve">Mail: </w:t>
      </w:r>
      <w:hyperlink r:id="rId7" w:history="1">
        <w:r w:rsidRPr="00C41541">
          <w:rPr>
            <w:rStyle w:val="Hipervnculo"/>
            <w:sz w:val="20"/>
            <w:szCs w:val="20"/>
            <w:lang w:val="en-US"/>
          </w:rPr>
          <w:t>jorge.luis.perez@liceoelvirasanchez.cl</w:t>
        </w:r>
      </w:hyperlink>
      <w:r w:rsidRPr="00C41541">
        <w:rPr>
          <w:sz w:val="20"/>
          <w:szCs w:val="20"/>
          <w:lang w:val="en-US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1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541">
        <w:rPr>
          <w:sz w:val="20"/>
          <w:szCs w:val="20"/>
          <w:lang w:val="en-US"/>
        </w:rPr>
        <w:t xml:space="preserve"> +569 63521809</w:t>
      </w:r>
    </w:p>
    <w:p w:rsidR="00BC46A7" w:rsidRPr="00C41541" w:rsidRDefault="00BC46A7" w:rsidP="00A070C5">
      <w:pPr>
        <w:spacing w:after="0"/>
        <w:rPr>
          <w:lang w:val="en-US"/>
        </w:rPr>
      </w:pPr>
    </w:p>
    <w:p w:rsidR="00BC46A7" w:rsidRDefault="00BC46A7" w:rsidP="00A070C5">
      <w:pPr>
        <w:spacing w:after="0"/>
      </w:pPr>
      <w:r>
        <w:t>Nombre del estudiante:</w:t>
      </w:r>
      <w:r w:rsidR="00690A17">
        <w:t xml:space="preserve"> </w:t>
      </w:r>
      <w:r>
        <w:t>___________________________</w:t>
      </w:r>
      <w:r w:rsidR="00982BB8">
        <w:t>Puntaje</w:t>
      </w:r>
      <w:r w:rsidR="00690A17">
        <w:t>:</w:t>
      </w:r>
    </w:p>
    <w:p w:rsidR="00690A17" w:rsidRDefault="00690A17" w:rsidP="00A070C5">
      <w:pPr>
        <w:spacing w:after="0"/>
      </w:pPr>
      <w:r>
        <w:t>Objetivos:</w:t>
      </w:r>
    </w:p>
    <w:p w:rsidR="00690A17" w:rsidRDefault="00690A17" w:rsidP="00A070C5">
      <w:pPr>
        <w:spacing w:after="0"/>
      </w:pPr>
      <w:r>
        <w:t xml:space="preserve">1-Analizar relaciones causales entre los estilos de vida y la salud humana integral a través de sus efectos sobre el metabolismo, la energética celular, la fisiología y la conducta. </w:t>
      </w:r>
    </w:p>
    <w:p w:rsidR="00690A17" w:rsidRDefault="00690A17" w:rsidP="00A070C5">
      <w:pPr>
        <w:spacing w:after="0"/>
      </w:pPr>
      <w:r>
        <w:t xml:space="preserve">2- Describir patrones, tendencias y relaciones entre datos, información y variables. </w:t>
      </w:r>
    </w:p>
    <w:p w:rsidR="00690A17" w:rsidRDefault="00690A17" w:rsidP="00A070C5">
      <w:pPr>
        <w:spacing w:after="0"/>
      </w:pPr>
      <w:r>
        <w:t>3- Analizar las relaciones entre las partes de un sistema en fenómenos y problemas de interés, a partir de tablas, gráficos, diagramas y modelos</w:t>
      </w:r>
    </w:p>
    <w:p w:rsidR="00690A17" w:rsidRDefault="00690A17" w:rsidP="00A070C5">
      <w:pPr>
        <w:spacing w:after="0"/>
      </w:pPr>
    </w:p>
    <w:p w:rsidR="00690A17" w:rsidRDefault="00690A17" w:rsidP="00A070C5">
      <w:pPr>
        <w:spacing w:after="0"/>
      </w:pPr>
      <w:r>
        <w:t>Actividades:</w:t>
      </w:r>
    </w:p>
    <w:p w:rsidR="00690A17" w:rsidRDefault="00552213" w:rsidP="00A070C5">
      <w:pPr>
        <w:spacing w:after="0"/>
      </w:pPr>
      <w:r>
        <w:t>1-Observa y analiza la siguiente Tabla estadística sobre el consumo de drogas :</w:t>
      </w:r>
    </w:p>
    <w:p w:rsidR="00690A17" w:rsidRDefault="00690A17" w:rsidP="00A070C5">
      <w:pPr>
        <w:spacing w:after="0"/>
      </w:pPr>
    </w:p>
    <w:p w:rsidR="00690A17" w:rsidRDefault="00552213" w:rsidP="00A070C5">
      <w:pPr>
        <w:spacing w:after="0"/>
      </w:pPr>
      <w:r>
        <w:rPr>
          <w:noProof/>
          <w:lang w:val="en-US"/>
        </w:rPr>
        <w:drawing>
          <wp:inline distT="0" distB="0" distL="0" distR="0">
            <wp:extent cx="4941479" cy="4540195"/>
            <wp:effectExtent l="19050" t="0" r="0" b="0"/>
            <wp:docPr id="22" name="Picture 7" descr="Los menores prueban las drogas cada vez más tarde pero aumentan su consumo  | Madri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menores prueban las drogas cada vez más tarde pero aumentan su consumo  | Madrid | EL PAÍ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916" cy="454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13" w:rsidRDefault="00552213" w:rsidP="00A070C5">
      <w:pPr>
        <w:spacing w:after="0"/>
      </w:pPr>
    </w:p>
    <w:p w:rsidR="00552213" w:rsidRDefault="00552213" w:rsidP="00A070C5">
      <w:pPr>
        <w:spacing w:after="0"/>
      </w:pPr>
    </w:p>
    <w:p w:rsidR="00552213" w:rsidRDefault="00552213" w:rsidP="00A070C5">
      <w:pPr>
        <w:spacing w:after="0"/>
      </w:pPr>
    </w:p>
    <w:p w:rsidR="00552213" w:rsidRDefault="00552213" w:rsidP="00A070C5">
      <w:pPr>
        <w:spacing w:after="0"/>
      </w:pPr>
      <w:r>
        <w:lastRenderedPageBreak/>
        <w:t xml:space="preserve">2- Busca en fuentes confiables información relacionada con los </w:t>
      </w:r>
      <w:r w:rsidRPr="008348FB">
        <w:rPr>
          <w:b/>
          <w:i/>
        </w:rPr>
        <w:t>efectos en el bienestar psicosocial y conductual del consumo de distintos de sustancias o drogas</w:t>
      </w:r>
      <w:r>
        <w:t>, como marihuana, alcohol, cocaína, tabaco, medicamentos, entre otras.</w:t>
      </w:r>
      <w:r w:rsidR="008348FB">
        <w:t xml:space="preserve"> /4 puntos</w:t>
      </w:r>
    </w:p>
    <w:p w:rsidR="008348FB" w:rsidRDefault="008348FB" w:rsidP="00A070C5">
      <w:pPr>
        <w:spacing w:after="0"/>
      </w:pPr>
    </w:p>
    <w:p w:rsidR="00552213" w:rsidRDefault="00552213" w:rsidP="00A070C5">
      <w:pPr>
        <w:spacing w:after="0"/>
      </w:pPr>
      <w:r>
        <w:t xml:space="preserve">3- De la lista de sustancias o drogas, </w:t>
      </w:r>
      <w:r w:rsidRPr="008348FB">
        <w:rPr>
          <w:b/>
          <w:i/>
        </w:rPr>
        <w:t>selecciona  una</w:t>
      </w:r>
      <w:r>
        <w:t xml:space="preserve"> y desarrolla las siguientes actividades: </w:t>
      </w:r>
    </w:p>
    <w:p w:rsidR="008348FB" w:rsidRDefault="008348FB" w:rsidP="00A070C5">
      <w:pPr>
        <w:spacing w:after="0"/>
      </w:pPr>
    </w:p>
    <w:p w:rsidR="00552213" w:rsidRDefault="008348FB" w:rsidP="00A070C5">
      <w:pPr>
        <w:spacing w:after="0"/>
      </w:pPr>
      <w:r w:rsidRPr="008348FB">
        <w:rPr>
          <w:b/>
        </w:rPr>
        <w:t>a</w:t>
      </w:r>
      <w:r w:rsidR="00552213">
        <w:t xml:space="preserve">. Modela mediante una </w:t>
      </w:r>
      <w:r w:rsidR="00552213" w:rsidRPr="008348FB">
        <w:rPr>
          <w:b/>
          <w:i/>
        </w:rPr>
        <w:t>maqueta</w:t>
      </w:r>
      <w:r w:rsidR="00552213">
        <w:t xml:space="preserve">, el mecanismo de acción de la droga o sustancia seleccionada a nivel de la sinapsis nerviosa, explicando su mecanismo de acción sobre el sistema nervioso y sus efectos sobre la salud mental y conductual de las personas que la consumen. </w:t>
      </w:r>
      <w:r>
        <w:t xml:space="preserve"> /6 puntos</w:t>
      </w:r>
    </w:p>
    <w:p w:rsidR="00552213" w:rsidRDefault="008348FB" w:rsidP="00A070C5">
      <w:pPr>
        <w:spacing w:after="0"/>
      </w:pPr>
      <w:r w:rsidRPr="008348FB">
        <w:rPr>
          <w:b/>
        </w:rPr>
        <w:t>b</w:t>
      </w:r>
      <w:r w:rsidR="00552213" w:rsidRPr="008348FB">
        <w:rPr>
          <w:b/>
        </w:rPr>
        <w:t>.</w:t>
      </w:r>
      <w:r w:rsidR="00552213">
        <w:t xml:space="preserve"> Construye un </w:t>
      </w:r>
      <w:r w:rsidR="00552213" w:rsidRPr="008348FB">
        <w:rPr>
          <w:b/>
          <w:i/>
        </w:rPr>
        <w:t>modelo</w:t>
      </w:r>
      <w:r w:rsidR="00552213">
        <w:t xml:space="preserve"> de la estructura molecular y química que compone la droga o sustancia seleccionada.</w:t>
      </w:r>
      <w:r>
        <w:t xml:space="preserve"> /4 puntos</w:t>
      </w:r>
    </w:p>
    <w:p w:rsidR="00552213" w:rsidRDefault="008348FB" w:rsidP="00A070C5">
      <w:pPr>
        <w:spacing w:after="0"/>
      </w:pPr>
      <w:r>
        <w:t xml:space="preserve"> </w:t>
      </w:r>
      <w:r w:rsidRPr="008348FB">
        <w:rPr>
          <w:b/>
        </w:rPr>
        <w:t>c</w:t>
      </w:r>
      <w:r w:rsidR="00552213" w:rsidRPr="008348FB">
        <w:rPr>
          <w:b/>
        </w:rPr>
        <w:t>.</w:t>
      </w:r>
      <w:r w:rsidR="00552213">
        <w:t xml:space="preserve"> Explican los </w:t>
      </w:r>
      <w:r w:rsidR="00552213" w:rsidRPr="008348FB">
        <w:rPr>
          <w:b/>
          <w:i/>
        </w:rPr>
        <w:t>efectos fisiológicos</w:t>
      </w:r>
      <w:r w:rsidR="00552213">
        <w:t xml:space="preserve"> que tiene el consumo de drogas o sustancias investigadas con la sensación de descarga de adrenalina que se siente cuando se realizan deportes extremos. </w:t>
      </w:r>
      <w:r>
        <w:t>/ 4 puntos</w:t>
      </w:r>
    </w:p>
    <w:p w:rsidR="00552213" w:rsidRDefault="008348FB" w:rsidP="00A070C5">
      <w:pPr>
        <w:spacing w:after="0"/>
      </w:pPr>
      <w:r w:rsidRPr="008348FB">
        <w:rPr>
          <w:b/>
        </w:rPr>
        <w:t>d</w:t>
      </w:r>
      <w:r w:rsidR="00552213" w:rsidRPr="008348FB">
        <w:rPr>
          <w:b/>
        </w:rPr>
        <w:t>.</w:t>
      </w:r>
      <w:r w:rsidR="00552213">
        <w:t xml:space="preserve"> Analiza el </w:t>
      </w:r>
      <w:r w:rsidR="00552213" w:rsidRPr="008348FB">
        <w:rPr>
          <w:b/>
          <w:i/>
        </w:rPr>
        <w:t>deseo irrefrenable</w:t>
      </w:r>
      <w:r w:rsidR="00552213">
        <w:t xml:space="preserve"> que desarrollan algunas personas por </w:t>
      </w:r>
      <w:r w:rsidR="00552213" w:rsidRPr="008348FB">
        <w:rPr>
          <w:b/>
          <w:i/>
        </w:rPr>
        <w:t>consumir</w:t>
      </w:r>
      <w:r w:rsidR="00552213">
        <w:t xml:space="preserve"> e intoxicarse con alguna droga o sustancia, aun conociendo el daño que se están autogenerando.</w:t>
      </w:r>
      <w:r>
        <w:t>/ 4 puntos</w:t>
      </w:r>
    </w:p>
    <w:p w:rsidR="00552213" w:rsidRPr="00AF72C0" w:rsidRDefault="008348FB" w:rsidP="00A070C5">
      <w:pPr>
        <w:spacing w:after="0"/>
      </w:pPr>
      <w:r>
        <w:t xml:space="preserve"> </w:t>
      </w:r>
      <w:r w:rsidRPr="008348FB">
        <w:rPr>
          <w:b/>
        </w:rPr>
        <w:t>e</w:t>
      </w:r>
      <w:r w:rsidR="00552213" w:rsidRPr="008348FB">
        <w:rPr>
          <w:b/>
        </w:rPr>
        <w:t>.</w:t>
      </w:r>
      <w:r w:rsidR="00552213">
        <w:t xml:space="preserve"> Describe los diversos </w:t>
      </w:r>
      <w:r w:rsidR="00552213" w:rsidRPr="008348FB">
        <w:rPr>
          <w:b/>
          <w:i/>
        </w:rPr>
        <w:t>efectos</w:t>
      </w:r>
      <w:r w:rsidR="00552213">
        <w:t xml:space="preserve"> a nivel fisiológico, energética celular, metabólico y conductual que tiene el consumo de la sustancia o droga seleccionada en el cuerpo a corto, mediano y largo plazo.</w:t>
      </w:r>
      <w:r>
        <w:t xml:space="preserve"> / 8 puntos</w:t>
      </w:r>
    </w:p>
    <w:sectPr w:rsidR="00552213" w:rsidRPr="00AF72C0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B7" w:rsidRDefault="005416B7" w:rsidP="001548D9">
      <w:pPr>
        <w:spacing w:after="0" w:line="240" w:lineRule="auto"/>
      </w:pPr>
      <w:r>
        <w:separator/>
      </w:r>
    </w:p>
  </w:endnote>
  <w:endnote w:type="continuationSeparator" w:id="0">
    <w:p w:rsidR="005416B7" w:rsidRDefault="005416B7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B7" w:rsidRDefault="005416B7" w:rsidP="001548D9">
      <w:pPr>
        <w:spacing w:after="0" w:line="240" w:lineRule="auto"/>
      </w:pPr>
      <w:r>
        <w:separator/>
      </w:r>
    </w:p>
  </w:footnote>
  <w:footnote w:type="continuationSeparator" w:id="0">
    <w:p w:rsidR="005416B7" w:rsidRDefault="005416B7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51DBB"/>
    <w:rsid w:val="00063075"/>
    <w:rsid w:val="00097AEA"/>
    <w:rsid w:val="000F7A00"/>
    <w:rsid w:val="001548D9"/>
    <w:rsid w:val="001D47D3"/>
    <w:rsid w:val="00245308"/>
    <w:rsid w:val="00280FA1"/>
    <w:rsid w:val="002C6D27"/>
    <w:rsid w:val="00347E21"/>
    <w:rsid w:val="003746D8"/>
    <w:rsid w:val="003D38DB"/>
    <w:rsid w:val="003F74F9"/>
    <w:rsid w:val="00436436"/>
    <w:rsid w:val="00441B59"/>
    <w:rsid w:val="004D0C6C"/>
    <w:rsid w:val="005416B7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5BFE"/>
    <w:rsid w:val="00C41541"/>
    <w:rsid w:val="00C52E7F"/>
    <w:rsid w:val="00C61595"/>
    <w:rsid w:val="00C96F03"/>
    <w:rsid w:val="00CD045F"/>
    <w:rsid w:val="00D03867"/>
    <w:rsid w:val="00D16337"/>
    <w:rsid w:val="00D42800"/>
    <w:rsid w:val="00E67778"/>
    <w:rsid w:val="00F16C74"/>
    <w:rsid w:val="00F251A8"/>
    <w:rsid w:val="00F54F9D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BE6E0-A9A2-4143-BE15-DC0EA43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2021-04-17T22:09:00Z</dcterms:created>
  <dcterms:modified xsi:type="dcterms:W3CDTF">2021-04-17T22:09:00Z</dcterms:modified>
</cp:coreProperties>
</file>