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9B2" w:rsidRDefault="004519B2" w:rsidP="005A5B19">
      <w:bookmarkStart w:id="0" w:name="_GoBack"/>
      <w:bookmarkEnd w:id="0"/>
      <w:r>
        <w:t>CIENCIAS DE</w:t>
      </w:r>
      <w:r w:rsidR="009A2667">
        <w:t xml:space="preserve"> LA SALUD </w:t>
      </w:r>
      <w:r w:rsidR="00927FD8">
        <w:t xml:space="preserve">PLAN DIFERENCIADO </w:t>
      </w:r>
      <w:r w:rsidR="005A5B19">
        <w:t xml:space="preserve">DE TERCER Y CUARTO AÑO MEDIO               </w:t>
      </w:r>
    </w:p>
    <w:p w:rsidR="005A5B19" w:rsidRDefault="004519B2" w:rsidP="005A5B19">
      <w:r>
        <w:t xml:space="preserve"> </w:t>
      </w:r>
      <w:r w:rsidR="005A5B19">
        <w:t>PRIMER SEMESTRE AÑO 2021</w:t>
      </w:r>
      <w:r>
        <w:t xml:space="preserve">     </w:t>
      </w:r>
      <w:proofErr w:type="gramStart"/>
      <w:r>
        <w:t>PUNTAJE :</w:t>
      </w:r>
      <w:proofErr w:type="gramEnd"/>
      <w:r>
        <w:t xml:space="preserve"> 30</w:t>
      </w:r>
    </w:p>
    <w:p w:rsidR="002F78EC" w:rsidRDefault="002F78EC" w:rsidP="005A5B19">
      <w:r>
        <w:t>Objetivos:</w:t>
      </w:r>
    </w:p>
    <w:p w:rsidR="002F78EC" w:rsidRDefault="002F78EC" w:rsidP="002F78EC">
      <w:pPr>
        <w:spacing w:after="0"/>
      </w:pPr>
      <w:r>
        <w:t>1-</w:t>
      </w:r>
      <w:r w:rsidR="005A5B19">
        <w:t>Analizar relaciones causales entre los estilos de vida y la salud humana integral a través de sus efectos sobre el metabolismo, la energética celular, la fisiología y la conducta.</w:t>
      </w:r>
    </w:p>
    <w:p w:rsidR="002F78EC" w:rsidRDefault="002F78EC" w:rsidP="002F78EC">
      <w:pPr>
        <w:spacing w:after="0"/>
      </w:pPr>
      <w:r>
        <w:t xml:space="preserve"> 2- </w:t>
      </w:r>
      <w:r w:rsidR="005A5B19">
        <w:t xml:space="preserve"> Formular preguntas y problemas sobre tópicos científicos de interés, a partir de la observación de fenómenos y/o la explo</w:t>
      </w:r>
      <w:r>
        <w:t>ración de diversas fuentes.</w:t>
      </w:r>
    </w:p>
    <w:p w:rsidR="002F78EC" w:rsidRDefault="002F78EC" w:rsidP="002F78EC">
      <w:pPr>
        <w:spacing w:after="0"/>
      </w:pPr>
      <w:r>
        <w:t>3-</w:t>
      </w:r>
      <w:r w:rsidR="005A5B19">
        <w:t xml:space="preserve"> Describir patrones, tendencias y relaciones entre dato</w:t>
      </w:r>
      <w:r>
        <w:t xml:space="preserve">s, información y variables. </w:t>
      </w:r>
    </w:p>
    <w:p w:rsidR="005A5B19" w:rsidRDefault="002F78EC" w:rsidP="002F78EC">
      <w:pPr>
        <w:spacing w:after="0"/>
      </w:pPr>
      <w:r>
        <w:t xml:space="preserve">4- </w:t>
      </w:r>
      <w:r w:rsidR="005A5B19">
        <w:t xml:space="preserve"> Construir, usar y comunicar argumentos científicos.</w:t>
      </w:r>
    </w:p>
    <w:p w:rsidR="002F78EC" w:rsidRDefault="002F78EC" w:rsidP="002F78EC">
      <w:pPr>
        <w:spacing w:after="0"/>
      </w:pPr>
    </w:p>
    <w:p w:rsidR="002F78EC" w:rsidRDefault="002F78EC" w:rsidP="002F78EC">
      <w:pPr>
        <w:spacing w:after="0"/>
      </w:pPr>
      <w:r>
        <w:t>Actividades:</w:t>
      </w:r>
    </w:p>
    <w:p w:rsidR="002F78EC" w:rsidRDefault="002F78EC" w:rsidP="002F78EC">
      <w:pPr>
        <w:spacing w:after="0"/>
      </w:pPr>
      <w:r>
        <w:t>Se puede evaluar la calidad del sueño según el número de horas que se duerme y la calidad del descanso</w:t>
      </w:r>
    </w:p>
    <w:p w:rsidR="002F78EC" w:rsidRDefault="002F78EC" w:rsidP="002F78EC">
      <w:pPr>
        <w:spacing w:after="0"/>
      </w:pPr>
      <w:r>
        <w:t>Orientar la realización del siguiente test  para medir la calidad del sueño.</w:t>
      </w:r>
    </w:p>
    <w:p w:rsidR="002F78EC" w:rsidRDefault="002F78EC" w:rsidP="002F78EC">
      <w:pPr>
        <w:spacing w:after="0"/>
      </w:pPr>
      <w:r>
        <w:t>EDAD del encuestado</w:t>
      </w:r>
    </w:p>
    <w:p w:rsidR="002F78EC" w:rsidRDefault="002F78EC" w:rsidP="002F78EC">
      <w:pPr>
        <w:spacing w:after="0"/>
      </w:pPr>
      <w:r>
        <w:t xml:space="preserve">1- ¿Cuántas horas duermo cada noche? 1. Menos de 5 horas diarias 2. </w:t>
      </w:r>
    </w:p>
    <w:p w:rsidR="002F78EC" w:rsidRDefault="002F78EC" w:rsidP="002F78EC">
      <w:pPr>
        <w:spacing w:after="0"/>
      </w:pPr>
      <w:r>
        <w:t xml:space="preserve">2-¿Me despierto cansado y con sensación de no haber dormido? </w:t>
      </w:r>
    </w:p>
    <w:p w:rsidR="002F78EC" w:rsidRDefault="002F78EC" w:rsidP="002F78EC">
      <w:pPr>
        <w:spacing w:after="0"/>
      </w:pPr>
      <w:r>
        <w:t xml:space="preserve">1. Siempre 2. Bastantes veces 3. Algunas veces 4. Nunca </w:t>
      </w:r>
    </w:p>
    <w:p w:rsidR="002F78EC" w:rsidRDefault="002F78EC" w:rsidP="002F78EC">
      <w:pPr>
        <w:spacing w:after="0"/>
      </w:pPr>
      <w:r>
        <w:t>¿Me cuesta conciliar el sueño?</w:t>
      </w:r>
    </w:p>
    <w:p w:rsidR="002F78EC" w:rsidRDefault="002F78EC" w:rsidP="002F78EC">
      <w:pPr>
        <w:spacing w:after="0"/>
      </w:pPr>
      <w:r>
        <w:t xml:space="preserve"> 3- 1. Siempre 2. Bastantes veces 3. Algunas veces 4. Nunca</w:t>
      </w:r>
    </w:p>
    <w:p w:rsidR="002F78EC" w:rsidRDefault="002F78EC" w:rsidP="002F78EC">
      <w:pPr>
        <w:spacing w:after="0"/>
      </w:pPr>
      <w:r>
        <w:t xml:space="preserve"> 4</w:t>
      </w:r>
      <w:proofErr w:type="gramStart"/>
      <w:r>
        <w:t>-¿</w:t>
      </w:r>
      <w:proofErr w:type="gramEnd"/>
      <w:r>
        <w:t>Necesito algún suplemento o medicación para dormir? . ¿Cuál?</w:t>
      </w:r>
    </w:p>
    <w:p w:rsidR="002F78EC" w:rsidRDefault="002F78EC" w:rsidP="002F78EC">
      <w:pPr>
        <w:spacing w:after="0"/>
      </w:pPr>
      <w:r>
        <w:t xml:space="preserve">1. Siempre 2. Bastantes veces 3. Algunas veces 4. Nunca  </w:t>
      </w:r>
    </w:p>
    <w:p w:rsidR="002F78EC" w:rsidRDefault="002F78EC" w:rsidP="002F78EC">
      <w:pPr>
        <w:spacing w:after="0"/>
      </w:pPr>
      <w:r>
        <w:t xml:space="preserve">5-¿Me despierto varias veces en mitad de la noche? Sí/No </w:t>
      </w:r>
    </w:p>
    <w:p w:rsidR="002F78EC" w:rsidRDefault="002F78EC" w:rsidP="002F78EC">
      <w:pPr>
        <w:spacing w:after="0"/>
      </w:pPr>
      <w:r>
        <w:t>6-  ¿Llego a desvelarme en algún momento? Sí/No</w:t>
      </w:r>
    </w:p>
    <w:p w:rsidR="002F78EC" w:rsidRDefault="002F78EC" w:rsidP="002F78EC">
      <w:pPr>
        <w:spacing w:after="0"/>
      </w:pPr>
    </w:p>
    <w:p w:rsidR="002F78EC" w:rsidRDefault="002F78EC" w:rsidP="002F78EC">
      <w:pPr>
        <w:spacing w:after="0"/>
      </w:pPr>
      <w:r>
        <w:t xml:space="preserve"> De acuerdo a las respuestas, se ha determinado cinco niveles de calidad del sueño: </w:t>
      </w:r>
    </w:p>
    <w:p w:rsidR="002F78EC" w:rsidRDefault="002F78EC" w:rsidP="002F78EC">
      <w:pPr>
        <w:spacing w:after="0"/>
      </w:pPr>
      <w:r>
        <w:rPr>
          <w:rFonts w:ascii="MS Gothic" w:eastAsia="MS Gothic" w:hAnsi="MS Gothic" w:cs="MS Gothic" w:hint="eastAsia"/>
        </w:rPr>
        <w:t>➢</w:t>
      </w:r>
      <w:r>
        <w:t xml:space="preserve"> Muy saludable (Mayoría de opción 4) </w:t>
      </w:r>
      <w:r>
        <w:rPr>
          <w:rFonts w:ascii="MS Gothic" w:eastAsia="MS Gothic" w:hAnsi="MS Gothic" w:cs="MS Gothic" w:hint="eastAsia"/>
        </w:rPr>
        <w:t>➢</w:t>
      </w:r>
      <w:r>
        <w:t xml:space="preserve"> Saludable (Mayoría de opción 3) </w:t>
      </w:r>
      <w:r>
        <w:rPr>
          <w:rFonts w:ascii="MS Gothic" w:eastAsia="MS Gothic" w:hAnsi="MS Gothic" w:cs="MS Gothic" w:hint="eastAsia"/>
        </w:rPr>
        <w:t>➢</w:t>
      </w:r>
      <w:r>
        <w:t xml:space="preserve"> Casi saludable (Mayoría de opción 2) </w:t>
      </w:r>
      <w:r>
        <w:rPr>
          <w:rFonts w:ascii="MS Gothic" w:eastAsia="MS Gothic" w:hAnsi="MS Gothic" w:cs="MS Gothic" w:hint="eastAsia"/>
        </w:rPr>
        <w:t>➢</w:t>
      </w:r>
      <w:r>
        <w:t xml:space="preserve"> Poco saludable (Entre opción 2 y 1) </w:t>
      </w:r>
      <w:r>
        <w:rPr>
          <w:rFonts w:ascii="MS Gothic" w:eastAsia="MS Gothic" w:hAnsi="MS Gothic" w:cs="MS Gothic" w:hint="eastAsia"/>
        </w:rPr>
        <w:t>➢</w:t>
      </w:r>
      <w:r>
        <w:t xml:space="preserve"> Nada saludable (Mayoría de opción 1)</w:t>
      </w:r>
    </w:p>
    <w:p w:rsidR="005A5B19" w:rsidRDefault="004519B2">
      <w:r>
        <w:t xml:space="preserve"> </w:t>
      </w:r>
    </w:p>
    <w:p w:rsidR="005A5B19" w:rsidRDefault="005A5B19"/>
    <w:p w:rsidR="004519B2" w:rsidRDefault="004519B2"/>
    <w:p w:rsidR="004519B2" w:rsidRDefault="004519B2"/>
    <w:p w:rsidR="004519B2" w:rsidRDefault="004519B2"/>
    <w:p w:rsidR="004519B2" w:rsidRDefault="004519B2"/>
    <w:p w:rsidR="004519B2" w:rsidRDefault="004519B2"/>
    <w:p w:rsidR="004519B2" w:rsidRDefault="004519B2">
      <w:r>
        <w:lastRenderedPageBreak/>
        <w:t>LISTA DE COTEJO PARA EVALUAR</w:t>
      </w:r>
    </w:p>
    <w:p w:rsidR="004519B2" w:rsidRDefault="004519B2">
      <w:r>
        <w:t>1-Presenta buena ortografía. 1</w:t>
      </w:r>
    </w:p>
    <w:p w:rsidR="004519B2" w:rsidRDefault="004519B2">
      <w:r>
        <w:t>2. Aborda los contenidos (conceptos fundamentales y subsidiarios) y se identifican competencias que se desarrollarán en el Módulo. 5</w:t>
      </w:r>
    </w:p>
    <w:p w:rsidR="004519B2" w:rsidRDefault="004519B2">
      <w:r>
        <w:t>3. Fundamenta sus respuestas de manera ética, sobre los impactos de la ciencia y la tecnología en su vida cotidiana y su trascendencia en el desarrollo de su comunidad. 4</w:t>
      </w:r>
    </w:p>
    <w:p w:rsidR="004519B2" w:rsidRDefault="004519B2">
      <w:r>
        <w:t>4. Las respuestas reflejan que reconoce y comprende las implicaciones sociales, económicas y ambientales del uso de la ciencia y la tecnología. 3</w:t>
      </w:r>
    </w:p>
    <w:p w:rsidR="004519B2" w:rsidRDefault="004519B2">
      <w:r>
        <w:t>5. La redacción es clara y permite la comprensión de la información. 3</w:t>
      </w:r>
    </w:p>
    <w:p w:rsidR="004519B2" w:rsidRDefault="004519B2">
      <w:r>
        <w:t>6. Sus argumentos son bajo los principios éticos, la responsabilidad, diversidad, identidad y libertad.4</w:t>
      </w:r>
    </w:p>
    <w:p w:rsidR="004519B2" w:rsidRDefault="004519B2">
      <w:r>
        <w:t xml:space="preserve"> 7. Presenta orden al responder las preguntas 2</w:t>
      </w:r>
    </w:p>
    <w:p w:rsidR="004519B2" w:rsidRDefault="004519B2">
      <w:r>
        <w:t>8. Comparte sus respuestas con dos de sus compañeros utilizando las TIC (correo electrónico, Facebook, WhatsApp, etc.)  4</w:t>
      </w:r>
    </w:p>
    <w:p w:rsidR="004519B2" w:rsidRDefault="004519B2">
      <w:r>
        <w:t>9. Realimenta a los dos compañeros que le enviaron sus respuestas. 10. Se entregó en tiempo y forma.  LA ENCUESTA  3</w:t>
      </w:r>
    </w:p>
    <w:sectPr w:rsidR="004519B2" w:rsidSect="00E6072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A65" w:rsidRDefault="00357A65" w:rsidP="001F3069">
      <w:pPr>
        <w:spacing w:after="0" w:line="240" w:lineRule="auto"/>
      </w:pPr>
      <w:r>
        <w:separator/>
      </w:r>
    </w:p>
  </w:endnote>
  <w:endnote w:type="continuationSeparator" w:id="0">
    <w:p w:rsidR="00357A65" w:rsidRDefault="00357A65" w:rsidP="001F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A65" w:rsidRDefault="00357A65" w:rsidP="001F3069">
      <w:pPr>
        <w:spacing w:after="0" w:line="240" w:lineRule="auto"/>
      </w:pPr>
      <w:r>
        <w:separator/>
      </w:r>
    </w:p>
  </w:footnote>
  <w:footnote w:type="continuationSeparator" w:id="0">
    <w:p w:rsidR="00357A65" w:rsidRDefault="00357A65" w:rsidP="001F3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069" w:rsidRPr="002C5133" w:rsidRDefault="001F3069" w:rsidP="009A2667">
    <w:pPr>
      <w:pStyle w:val="Ttulo2"/>
      <w:shd w:val="clear" w:color="auto" w:fill="92CDDC" w:themeFill="accent5" w:themeFillTint="99"/>
      <w:rPr>
        <w:rStyle w:val="nfasissutil"/>
        <w:color w:val="FFFFFF" w:themeColor="background1"/>
      </w:rPr>
    </w:pPr>
    <w:r>
      <w:rPr>
        <w:b w:val="0"/>
        <w:bCs w:val="0"/>
        <w:noProof/>
        <w:color w:val="FFFFFF" w:themeColor="background1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4337685</wp:posOffset>
          </wp:positionH>
          <wp:positionV relativeFrom="paragraph">
            <wp:posOffset>186055</wp:posOffset>
          </wp:positionV>
          <wp:extent cx="918845" cy="643890"/>
          <wp:effectExtent l="19050" t="0" r="0" b="0"/>
          <wp:wrapSquare wrapText="bothSides"/>
          <wp:docPr id="1" name="1 Imagen" descr="IMG-20171017-WA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IMG-20171017-WA0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2667">
      <w:rPr>
        <w:rStyle w:val="nfasissutil"/>
        <w:color w:val="FFFFFF" w:themeColor="background1"/>
      </w:rPr>
      <w:t xml:space="preserve">          </w:t>
    </w:r>
    <w:r w:rsidRPr="002C5133">
      <w:rPr>
        <w:rStyle w:val="nfasissutil"/>
        <w:color w:val="FFFFFF" w:themeColor="background1"/>
      </w:rPr>
      <w:t xml:space="preserve">LICEO ELVIRA SANCHEZ DE GARCES    </w:t>
    </w:r>
  </w:p>
  <w:p w:rsidR="001F3069" w:rsidRPr="002C5133" w:rsidRDefault="009A2667" w:rsidP="009A2667">
    <w:pPr>
      <w:pStyle w:val="Ttulo2"/>
      <w:shd w:val="clear" w:color="auto" w:fill="92CDDC" w:themeFill="accent5" w:themeFillTint="99"/>
      <w:tabs>
        <w:tab w:val="left" w:pos="4182"/>
        <w:tab w:val="left" w:pos="4909"/>
      </w:tabs>
      <w:rPr>
        <w:rStyle w:val="nfasissutil"/>
        <w:color w:val="FFFFFF" w:themeColor="background1"/>
      </w:rPr>
    </w:pPr>
    <w:r>
      <w:rPr>
        <w:rStyle w:val="nfasissutil"/>
        <w:color w:val="FFFFFF" w:themeColor="background1"/>
      </w:rPr>
      <w:t xml:space="preserve">    </w:t>
    </w:r>
    <w:proofErr w:type="gramStart"/>
    <w:r w:rsidR="001F3069" w:rsidRPr="002C5133">
      <w:rPr>
        <w:rStyle w:val="nfasissutil"/>
        <w:color w:val="FFFFFF" w:themeColor="background1"/>
      </w:rPr>
      <w:t>PROFESOR  :</w:t>
    </w:r>
    <w:proofErr w:type="gramEnd"/>
    <w:r w:rsidR="001F3069" w:rsidRPr="002C5133">
      <w:rPr>
        <w:rStyle w:val="nfasissutil"/>
        <w:color w:val="FFFFFF" w:themeColor="background1"/>
      </w:rPr>
      <w:t xml:space="preserve"> JORGE LUIS PÉREZ ORAMAS    </w:t>
    </w:r>
    <w:r>
      <w:rPr>
        <w:rStyle w:val="nfasissutil"/>
        <w:color w:val="FFFFFF" w:themeColor="background1"/>
      </w:rPr>
      <w:tab/>
    </w:r>
  </w:p>
  <w:p w:rsidR="001F3069" w:rsidRPr="00EC2511" w:rsidRDefault="001F3069" w:rsidP="009A2667">
    <w:pPr>
      <w:pStyle w:val="Encabezado"/>
      <w:shd w:val="clear" w:color="auto" w:fill="92CDDC" w:themeFill="accent5" w:themeFillTint="99"/>
      <w:rPr>
        <w:color w:val="215868" w:themeColor="accent5" w:themeShade="80"/>
        <w:lang w:val="en-US"/>
      </w:rPr>
    </w:pPr>
    <w:r w:rsidRPr="00EC2511">
      <w:rPr>
        <w:color w:val="215868" w:themeColor="accent5" w:themeShade="80"/>
        <w:lang w:val="en-US"/>
      </w:rPr>
      <w:t>whatsApp : + 569635</w:t>
    </w:r>
    <w:r w:rsidR="009A2667" w:rsidRPr="00EC2511">
      <w:rPr>
        <w:color w:val="215868" w:themeColor="accent5" w:themeShade="80"/>
        <w:lang w:val="en-US"/>
      </w:rPr>
      <w:t>21809    mail: jorge.luis.perez@liceoelvirasanchez.cl</w:t>
    </w:r>
  </w:p>
  <w:p w:rsidR="001F3069" w:rsidRPr="00EC2511" w:rsidRDefault="001F3069">
    <w:pPr>
      <w:pStyle w:val="Encabezad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69"/>
    <w:rsid w:val="000C4573"/>
    <w:rsid w:val="00105994"/>
    <w:rsid w:val="0013483D"/>
    <w:rsid w:val="00185A5E"/>
    <w:rsid w:val="001F3069"/>
    <w:rsid w:val="002F78EC"/>
    <w:rsid w:val="00330075"/>
    <w:rsid w:val="00357A65"/>
    <w:rsid w:val="003D08AE"/>
    <w:rsid w:val="00417218"/>
    <w:rsid w:val="004519B2"/>
    <w:rsid w:val="004F425E"/>
    <w:rsid w:val="0053120E"/>
    <w:rsid w:val="005677E2"/>
    <w:rsid w:val="005A5B19"/>
    <w:rsid w:val="006966E1"/>
    <w:rsid w:val="00780A69"/>
    <w:rsid w:val="00821FAE"/>
    <w:rsid w:val="00927FD8"/>
    <w:rsid w:val="00933A93"/>
    <w:rsid w:val="0098795B"/>
    <w:rsid w:val="009A2667"/>
    <w:rsid w:val="00A71443"/>
    <w:rsid w:val="00AE7946"/>
    <w:rsid w:val="00B416CD"/>
    <w:rsid w:val="00BD2956"/>
    <w:rsid w:val="00C67B2F"/>
    <w:rsid w:val="00CD7D01"/>
    <w:rsid w:val="00CE0F16"/>
    <w:rsid w:val="00D34BA4"/>
    <w:rsid w:val="00E60724"/>
    <w:rsid w:val="00EC2511"/>
    <w:rsid w:val="00EE3DFC"/>
    <w:rsid w:val="00EF148D"/>
    <w:rsid w:val="00F23FEC"/>
    <w:rsid w:val="00FB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3BEAC4-7F08-4668-BFB0-758C7490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B19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F30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F3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F3069"/>
  </w:style>
  <w:style w:type="paragraph" w:styleId="Piedepgina">
    <w:name w:val="footer"/>
    <w:basedOn w:val="Normal"/>
    <w:link w:val="PiedepginaCar"/>
    <w:uiPriority w:val="99"/>
    <w:semiHidden/>
    <w:unhideWhenUsed/>
    <w:rsid w:val="001F3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F3069"/>
  </w:style>
  <w:style w:type="character" w:customStyle="1" w:styleId="Ttulo2Car">
    <w:name w:val="Título 2 Car"/>
    <w:basedOn w:val="Fuentedeprrafopredeter"/>
    <w:link w:val="Ttulo2"/>
    <w:uiPriority w:val="9"/>
    <w:rsid w:val="001F3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  <w:style w:type="character" w:styleId="nfasissutil">
    <w:name w:val="Subtle Emphasis"/>
    <w:basedOn w:val="Fuentedeprrafopredeter"/>
    <w:uiPriority w:val="19"/>
    <w:qFormat/>
    <w:rsid w:val="001F3069"/>
    <w:rPr>
      <w:i/>
      <w:iCs/>
      <w:color w:val="808080" w:themeColor="text1" w:themeTint="7F"/>
    </w:rPr>
  </w:style>
  <w:style w:type="table" w:styleId="Tablaconcuadrcula">
    <w:name w:val="Table Grid"/>
    <w:basedOn w:val="Tablanormal"/>
    <w:uiPriority w:val="59"/>
    <w:rsid w:val="004F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7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perez</dc:creator>
  <cp:lastModifiedBy>GIMENA MARCHANT</cp:lastModifiedBy>
  <cp:revision>2</cp:revision>
  <dcterms:created xsi:type="dcterms:W3CDTF">2021-04-04T23:16:00Z</dcterms:created>
  <dcterms:modified xsi:type="dcterms:W3CDTF">2021-04-04T23:16:00Z</dcterms:modified>
</cp:coreProperties>
</file>