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2 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D53AD6" w:rsidRPr="0094714D" w:rsidRDefault="003644E1" w:rsidP="00D53AD6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>
        <w:rPr>
          <w:sz w:val="28"/>
          <w:szCs w:val="28"/>
        </w:rPr>
        <w:t xml:space="preserve">Analizar estéticamente piezas de diseño y obras de arquitectura de diferentes épocas y procedencias relacionando materiales, tratamiento de los lenguajes </w:t>
      </w:r>
      <w:r w:rsidR="00E32DAC">
        <w:rPr>
          <w:sz w:val="28"/>
          <w:szCs w:val="28"/>
        </w:rPr>
        <w:t>artísticos,</w:t>
      </w:r>
      <w:r>
        <w:rPr>
          <w:sz w:val="28"/>
          <w:szCs w:val="28"/>
        </w:rPr>
        <w:t xml:space="preserve"> elementos simbólicos contextos y funcionalidad</w:t>
      </w:r>
    </w:p>
    <w:p w:rsidR="00E32DAC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 xml:space="preserve">1 </w:t>
      </w:r>
      <w:r w:rsidR="00E32DAC">
        <w:rPr>
          <w:sz w:val="32"/>
          <w:szCs w:val="32"/>
        </w:rPr>
        <w:t>–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E32DAC">
        <w:rPr>
          <w:rFonts w:ascii="Arial" w:hAnsi="Arial" w:cs="Arial"/>
          <w:color w:val="202122"/>
          <w:sz w:val="23"/>
          <w:szCs w:val="23"/>
          <w:shd w:val="clear" w:color="auto" w:fill="FFFFFF"/>
        </w:rPr>
        <w:t>La </w:t>
      </w:r>
      <w:r w:rsidR="00E32DAC"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arquitectura colonial</w:t>
      </w:r>
      <w:r w:rsidR="00E32DAC"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un estilo arquitectónico de una </w:t>
      </w:r>
      <w:hyperlink r:id="rId6" w:tooltip="Madre patria" w:history="1">
        <w:r w:rsidR="00E32DAC">
          <w:rPr>
            <w:rStyle w:val="Hipervnculo"/>
            <w:rFonts w:ascii="Arial" w:hAnsi="Arial" w:cs="Arial"/>
            <w:color w:val="0645AD"/>
            <w:sz w:val="23"/>
            <w:szCs w:val="23"/>
            <w:shd w:val="clear" w:color="auto" w:fill="FFFFFF"/>
          </w:rPr>
          <w:t>la madre patria</w:t>
        </w:r>
      </w:hyperlink>
      <w:r w:rsidR="00E32DAC">
        <w:rPr>
          <w:rFonts w:ascii="Arial" w:hAnsi="Arial" w:cs="Arial"/>
          <w:color w:val="202122"/>
          <w:sz w:val="23"/>
          <w:szCs w:val="23"/>
          <w:shd w:val="clear" w:color="auto" w:fill="FFFFFF"/>
        </w:rPr>
        <w:t> que se ha incorporado a las construcciones de asentamientos o colonias. Los colonos frecuentemente construían asentamientos que sintetizaban la arquitectura de sus países de origen con las características de diseño de sus nuevas tierras, creando diseños híbridos.</w:t>
      </w:r>
      <w:hyperlink r:id="rId7" w:anchor="cite_note-1" w:history="1">
        <w:r w:rsidR="00E32DAC">
          <w:rPr>
            <w:rStyle w:val="Hipervnculo"/>
            <w:rFonts w:ascii="Arial" w:hAnsi="Arial" w:cs="Arial"/>
            <w:color w:val="0645AD"/>
            <w:shd w:val="clear" w:color="auto" w:fill="FFFFFF"/>
            <w:vertAlign w:val="superscript"/>
          </w:rPr>
          <w:t>1</w:t>
        </w:r>
      </w:hyperlink>
      <w:r w:rsidR="00E32DAC">
        <w:rPr>
          <w:rFonts w:ascii="Arial" w:hAnsi="Arial" w:cs="Arial"/>
          <w:color w:val="202122"/>
          <w:sz w:val="23"/>
          <w:szCs w:val="23"/>
          <w:shd w:val="clear" w:color="auto" w:fill="FFFFFF"/>
        </w:rPr>
        <w:t>​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602580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02122"/>
          <w:sz w:val="23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166370</wp:posOffset>
            </wp:positionV>
            <wp:extent cx="1947545" cy="1400175"/>
            <wp:effectExtent l="19050" t="0" r="0" b="0"/>
            <wp:wrapThrough wrapText="bothSides">
              <wp:wrapPolygon edited="0">
                <wp:start x="-211" y="0"/>
                <wp:lineTo x="-211" y="21453"/>
                <wp:lineTo x="21551" y="21453"/>
                <wp:lineTo x="21551" y="0"/>
                <wp:lineTo x="-211" y="0"/>
              </wp:wrapPolygon>
            </wp:wrapThrough>
            <wp:docPr id="3" name="Imagen 3" descr="C:\Users\l\Desktop\arquite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arquitec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38" t="4193" r="18950" b="2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4010F2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e Contemporáneo: características y clasificación" style="width:24.3pt;height:24.3pt"/>
        </w:pict>
      </w:r>
      <w:r w:rsidR="00145FF8" w:rsidRPr="00145FF8">
        <w:t xml:space="preserve"> </w:t>
      </w:r>
    </w:p>
    <w:p w:rsidR="00145FF8" w:rsidRDefault="004010F2" w:rsidP="00145FF8">
      <w:r>
        <w:pict>
          <v:shape id="_x0000_i1026" type="#_x0000_t75" alt="Arte Contemporáneo: características y clasificación" style="width:24.3pt;height:24.3pt"/>
        </w:pict>
      </w:r>
    </w:p>
    <w:p w:rsidR="00602580" w:rsidRDefault="00602580" w:rsidP="00145FF8">
      <w:pPr>
        <w:rPr>
          <w:sz w:val="32"/>
          <w:szCs w:val="32"/>
        </w:rPr>
      </w:pPr>
    </w:p>
    <w:p w:rsidR="00DD433C" w:rsidRDefault="00DD433C" w:rsidP="00E32DAC">
      <w:pPr>
        <w:rPr>
          <w:sz w:val="28"/>
          <w:szCs w:val="28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 w:rsidR="00E32DAC">
        <w:rPr>
          <w:sz w:val="28"/>
          <w:szCs w:val="28"/>
        </w:rPr>
        <w:t>que tipo de arquitectura representa la imagen anterior.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 xml:space="preserve">El arte contemporáneo, es en si el arte de nuestro propio tiempo, se produce y manifiesta en el ahora, respondiendo a la conciencia cultural </w:t>
      </w:r>
      <w:r w:rsidRPr="00F628F7">
        <w:rPr>
          <w:rFonts w:ascii="Montserrat" w:hAnsi="Montserrat"/>
          <w:b/>
          <w:sz w:val="28"/>
          <w:szCs w:val="28"/>
        </w:rPr>
        <w:lastRenderedPageBreak/>
        <w:t>del momento, a su sociedad, a las necesidades conjuntas, al espíritu de la época.</w:t>
      </w: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Y es que el arte es inherente a lo humano, a su cultura y evolución. No ha habido época desprovista de manifestaciones artísticas, a través de las que podemos leer e investigar los entresijos de la historia.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 xml:space="preserve">A) Crees tú que estas imágenes corresponden a la </w:t>
      </w:r>
      <w:r w:rsidR="002066B5">
        <w:rPr>
          <w:sz w:val="28"/>
          <w:szCs w:val="28"/>
        </w:rPr>
        <w:t xml:space="preserve"> arquitectura </w:t>
      </w:r>
      <w:r w:rsidR="00974695">
        <w:rPr>
          <w:sz w:val="28"/>
          <w:szCs w:val="28"/>
        </w:rPr>
        <w:t>contemporánea</w:t>
      </w:r>
      <w:r>
        <w:rPr>
          <w:sz w:val="28"/>
          <w:szCs w:val="28"/>
        </w:rPr>
        <w:t>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857573" w:rsidRPr="00857573" w:rsidRDefault="002066B5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24765</wp:posOffset>
            </wp:positionV>
            <wp:extent cx="3125470" cy="2349500"/>
            <wp:effectExtent l="19050" t="0" r="0" b="0"/>
            <wp:wrapThrough wrapText="bothSides">
              <wp:wrapPolygon edited="0">
                <wp:start x="-132" y="0"/>
                <wp:lineTo x="-132" y="21366"/>
                <wp:lineTo x="21591" y="21366"/>
                <wp:lineTo x="21591" y="0"/>
                <wp:lineTo x="-132" y="0"/>
              </wp:wrapPolygon>
            </wp:wrapThrough>
            <wp:docPr id="7" name="Imagen 7" descr="Arquitectura contemporánea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tectura contemporánea - Ecu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24765</wp:posOffset>
            </wp:positionV>
            <wp:extent cx="3531870" cy="2349500"/>
            <wp:effectExtent l="19050" t="0" r="0" b="0"/>
            <wp:wrapThrough wrapText="bothSides">
              <wp:wrapPolygon edited="0">
                <wp:start x="-117" y="0"/>
                <wp:lineTo x="-117" y="21366"/>
                <wp:lineTo x="21553" y="21366"/>
                <wp:lineTo x="21553" y="0"/>
                <wp:lineTo x="-117" y="0"/>
              </wp:wrapPolygon>
            </wp:wrapThrough>
            <wp:docPr id="2" name="Imagen 10" descr="Qué es la arquitectura contemporánea? | Arki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é es la arquitectura contemporánea? | Arkipl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F8" w:rsidRPr="00145FF8">
        <w:t xml:space="preserve"> </w:t>
      </w:r>
    </w:p>
    <w:p w:rsidR="0045738F" w:rsidRDefault="004010F2">
      <w:pPr>
        <w:rPr>
          <w:sz w:val="28"/>
          <w:szCs w:val="28"/>
        </w:rPr>
      </w:pPr>
      <w:r>
        <w:pict>
          <v:shape id="_x0000_i1027" type="#_x0000_t75" alt="Características de la Arquitectura Contemporánea" style="width:24.3pt;height:24.3pt"/>
        </w:pict>
      </w:r>
    </w:p>
    <w:p w:rsidR="0045738F" w:rsidRDefault="004010F2" w:rsidP="0045738F">
      <w:pPr>
        <w:rPr>
          <w:sz w:val="28"/>
          <w:szCs w:val="28"/>
        </w:rPr>
      </w:pPr>
      <w:r>
        <w:pict>
          <v:shape id="_x0000_i1028" type="#_x0000_t75" alt="Características de la Arquitectura Contemporánea" style="width:24.3pt;height:24.3pt"/>
        </w:pict>
      </w:r>
    </w:p>
    <w:p w:rsidR="00857573" w:rsidRPr="0045738F" w:rsidRDefault="0045738F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010F2">
        <w:pict>
          <v:shape id="_x0000_i1029" type="#_x0000_t75" alt="Características de la Arquitectura Contemporánea" style="width:24.3pt;height:24.3pt"/>
        </w:pict>
      </w:r>
    </w:p>
    <w:sectPr w:rsidR="00857573" w:rsidRPr="0045738F" w:rsidSect="007D39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DF" w:rsidRDefault="006B05DF" w:rsidP="00D53AD6">
      <w:pPr>
        <w:spacing w:after="0" w:line="240" w:lineRule="auto"/>
      </w:pPr>
      <w:r>
        <w:separator/>
      </w:r>
    </w:p>
  </w:endnote>
  <w:endnote w:type="continuationSeparator" w:id="1">
    <w:p w:rsidR="006B05DF" w:rsidRDefault="006B05DF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DF" w:rsidRDefault="006B05DF" w:rsidP="00D53AD6">
      <w:pPr>
        <w:spacing w:after="0" w:line="240" w:lineRule="auto"/>
      </w:pPr>
      <w:r>
        <w:separator/>
      </w:r>
    </w:p>
  </w:footnote>
  <w:footnote w:type="continuationSeparator" w:id="1">
    <w:p w:rsidR="006B05DF" w:rsidRDefault="006B05DF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974695" w:rsidP="00D53AD6">
    <w:pPr>
      <w:spacing w:after="0" w:line="240" w:lineRule="auto"/>
      <w:rPr>
        <w:b/>
      </w:rPr>
    </w:pPr>
    <w:r>
      <w:rPr>
        <w:b/>
      </w:rPr>
      <w:t>Plan Diferenciado</w:t>
    </w:r>
    <w:r w:rsidR="00D53AD6" w:rsidRPr="0094714D">
      <w:rPr>
        <w:b/>
      </w:rPr>
      <w:t xml:space="preserve"> </w:t>
    </w:r>
    <w:r>
      <w:rPr>
        <w:b/>
      </w:rPr>
      <w:t>Diseño y Arquitectura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Curso: 3° y 4° Año Medio</w:t>
    </w:r>
  </w:p>
  <w:p w:rsidR="00D53AD6" w:rsidRDefault="00D53A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6"/>
    <w:rsid w:val="00021A9D"/>
    <w:rsid w:val="00145FF8"/>
    <w:rsid w:val="001730F7"/>
    <w:rsid w:val="001A7DE4"/>
    <w:rsid w:val="002066B5"/>
    <w:rsid w:val="0029373C"/>
    <w:rsid w:val="002B4E0D"/>
    <w:rsid w:val="003644E1"/>
    <w:rsid w:val="004010F2"/>
    <w:rsid w:val="0045738F"/>
    <w:rsid w:val="004D7AFF"/>
    <w:rsid w:val="00506E2E"/>
    <w:rsid w:val="00602580"/>
    <w:rsid w:val="0062616C"/>
    <w:rsid w:val="00652A8E"/>
    <w:rsid w:val="006B05DF"/>
    <w:rsid w:val="007D398F"/>
    <w:rsid w:val="007E4500"/>
    <w:rsid w:val="00800DA8"/>
    <w:rsid w:val="00857573"/>
    <w:rsid w:val="00974695"/>
    <w:rsid w:val="00AF5878"/>
    <w:rsid w:val="00B14271"/>
    <w:rsid w:val="00BA1AA4"/>
    <w:rsid w:val="00D504C6"/>
    <w:rsid w:val="00D53AD6"/>
    <w:rsid w:val="00DD433C"/>
    <w:rsid w:val="00E32DAC"/>
    <w:rsid w:val="00E46E40"/>
    <w:rsid w:val="00F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AD6"/>
  </w:style>
  <w:style w:type="paragraph" w:styleId="Piedepgina">
    <w:name w:val="footer"/>
    <w:basedOn w:val="Normal"/>
    <w:link w:val="Piedepgina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Arquitectura_coloni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adre_patri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utpelvirasanchez@gmail.com</cp:lastModifiedBy>
  <cp:revision>7</cp:revision>
  <dcterms:created xsi:type="dcterms:W3CDTF">2021-04-06T15:56:00Z</dcterms:created>
  <dcterms:modified xsi:type="dcterms:W3CDTF">2021-04-06T20:33:00Z</dcterms:modified>
</cp:coreProperties>
</file>