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89"/>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948"/>
        <w:gridCol w:w="1885"/>
        <w:gridCol w:w="286"/>
        <w:gridCol w:w="3565"/>
      </w:tblGrid>
      <w:tr w:rsidR="00F4201C" w:rsidRPr="003E5238" w14:paraId="509B784B" w14:textId="77777777" w:rsidTr="00484B81">
        <w:tc>
          <w:tcPr>
            <w:tcW w:w="10251" w:type="dxa"/>
            <w:gridSpan w:val="5"/>
            <w:shd w:val="clear" w:color="auto" w:fill="auto"/>
          </w:tcPr>
          <w:p w14:paraId="61C4A930" w14:textId="78312DF7" w:rsidR="00F4201C" w:rsidRPr="00DE7D4D" w:rsidRDefault="00F4201C" w:rsidP="003C4960">
            <w:pPr>
              <w:spacing w:after="0" w:line="240" w:lineRule="auto"/>
              <w:outlineLvl w:val="0"/>
              <w:rPr>
                <w:rFonts w:ascii="Verdana" w:eastAsia="Times New Roman" w:hAnsi="Verdana" w:cs="Arial"/>
                <w:b/>
                <w:bCs/>
                <w:kern w:val="28"/>
                <w:sz w:val="20"/>
                <w:szCs w:val="20"/>
                <w:lang w:val="es-ES" w:eastAsia="es-ES"/>
              </w:rPr>
            </w:pPr>
            <w:r w:rsidRPr="003E5238">
              <w:rPr>
                <w:rFonts w:ascii="Verdana" w:eastAsia="Times New Roman" w:hAnsi="Verdana"/>
                <w:b/>
                <w:bCs/>
                <w:kern w:val="28"/>
                <w:sz w:val="20"/>
                <w:szCs w:val="20"/>
                <w:lang w:eastAsia="es-ES"/>
              </w:rPr>
              <w:t>Guía</w:t>
            </w:r>
            <w:r w:rsidRPr="003E5238">
              <w:rPr>
                <w:rFonts w:ascii="Verdana" w:eastAsia="Times New Roman" w:hAnsi="Verdana" w:cs="Arial"/>
                <w:b/>
                <w:bCs/>
                <w:kern w:val="28"/>
                <w:sz w:val="20"/>
                <w:szCs w:val="20"/>
                <w:lang w:val="es-ES" w:eastAsia="es-ES"/>
              </w:rPr>
              <w:t xml:space="preserve"> </w:t>
            </w:r>
            <w:r w:rsidR="003C4960">
              <w:rPr>
                <w:rFonts w:ascii="Verdana" w:eastAsia="Times New Roman" w:hAnsi="Verdana" w:cs="Arial"/>
                <w:b/>
                <w:bCs/>
                <w:kern w:val="28"/>
                <w:sz w:val="20"/>
                <w:szCs w:val="20"/>
                <w:lang w:val="es-ES" w:eastAsia="es-ES"/>
              </w:rPr>
              <w:t xml:space="preserve">N° </w:t>
            </w:r>
            <w:r w:rsidR="003E26F6">
              <w:rPr>
                <w:rFonts w:ascii="Verdana" w:eastAsia="Times New Roman" w:hAnsi="Verdana" w:cs="Arial"/>
                <w:b/>
                <w:bCs/>
                <w:kern w:val="28"/>
                <w:sz w:val="20"/>
                <w:szCs w:val="20"/>
                <w:lang w:val="es-ES" w:eastAsia="es-ES"/>
              </w:rPr>
              <w:t>9</w:t>
            </w:r>
            <w:r w:rsidR="003C4960">
              <w:rPr>
                <w:rFonts w:ascii="Verdana" w:eastAsia="Times New Roman" w:hAnsi="Verdana" w:cs="Arial"/>
                <w:b/>
                <w:bCs/>
                <w:kern w:val="28"/>
                <w:sz w:val="20"/>
                <w:szCs w:val="20"/>
                <w:lang w:val="es-ES" w:eastAsia="es-ES"/>
              </w:rPr>
              <w:t xml:space="preserve"> </w:t>
            </w:r>
            <w:r w:rsidR="00754D00">
              <w:rPr>
                <w:rFonts w:ascii="Verdana" w:eastAsia="Times New Roman" w:hAnsi="Verdana" w:cs="Arial"/>
                <w:b/>
                <w:bCs/>
                <w:kern w:val="28"/>
                <w:sz w:val="20"/>
                <w:szCs w:val="20"/>
                <w:lang w:val="es-ES" w:eastAsia="es-ES"/>
              </w:rPr>
              <w:t>“</w:t>
            </w:r>
            <w:r w:rsidR="00754D00">
              <w:t>Reconocer</w:t>
            </w:r>
            <w:r w:rsidR="003C4960" w:rsidRPr="003C4960">
              <w:t xml:space="preserve"> consecuencias, favorables y desfavorables, vinculadas a innovaciones </w:t>
            </w:r>
            <w:r w:rsidR="00754D00" w:rsidRPr="003C4960">
              <w:t>tecnológicas”</w:t>
            </w:r>
          </w:p>
        </w:tc>
      </w:tr>
      <w:tr w:rsidR="00F4201C" w:rsidRPr="003E5238" w14:paraId="13018E26" w14:textId="77777777" w:rsidTr="00484B81">
        <w:tc>
          <w:tcPr>
            <w:tcW w:w="6400" w:type="dxa"/>
            <w:gridSpan w:val="3"/>
            <w:shd w:val="clear" w:color="auto" w:fill="auto"/>
          </w:tcPr>
          <w:p w14:paraId="7762B7A0" w14:textId="77777777" w:rsidR="00F4201C" w:rsidRPr="003E5238" w:rsidRDefault="00F4201C" w:rsidP="00484B81">
            <w:pPr>
              <w:spacing w:after="0" w:line="240" w:lineRule="auto"/>
              <w:jc w:val="both"/>
              <w:rPr>
                <w:rFonts w:ascii="Verdana" w:eastAsia="Times New Roman" w:hAnsi="Verdana"/>
                <w:b/>
                <w:sz w:val="20"/>
                <w:szCs w:val="20"/>
                <w:lang w:val="es-ES"/>
              </w:rPr>
            </w:pPr>
            <w:r w:rsidRPr="003E5238">
              <w:rPr>
                <w:rFonts w:ascii="Verdana" w:eastAsia="Times New Roman" w:hAnsi="Verdana"/>
                <w:b/>
                <w:sz w:val="20"/>
                <w:szCs w:val="20"/>
                <w:lang w:val="es-ES"/>
              </w:rPr>
              <w:t xml:space="preserve">Nombre: </w:t>
            </w:r>
          </w:p>
          <w:p w14:paraId="212B61EC" w14:textId="77777777" w:rsidR="00F4201C" w:rsidRPr="003E5238" w:rsidRDefault="00F4201C" w:rsidP="00484B81">
            <w:pPr>
              <w:spacing w:after="0" w:line="240" w:lineRule="auto"/>
              <w:jc w:val="both"/>
              <w:rPr>
                <w:rFonts w:ascii="Verdana" w:eastAsia="Times New Roman" w:hAnsi="Verdana"/>
                <w:sz w:val="20"/>
                <w:szCs w:val="20"/>
                <w:lang w:val="es-ES"/>
              </w:rPr>
            </w:pPr>
          </w:p>
        </w:tc>
        <w:tc>
          <w:tcPr>
            <w:tcW w:w="3851" w:type="dxa"/>
            <w:gridSpan w:val="2"/>
            <w:shd w:val="clear" w:color="auto" w:fill="auto"/>
          </w:tcPr>
          <w:p w14:paraId="18586AB0" w14:textId="77777777" w:rsidR="00F4201C" w:rsidRPr="003E5238" w:rsidRDefault="00F4201C" w:rsidP="00E67FB1">
            <w:pPr>
              <w:jc w:val="both"/>
              <w:rPr>
                <w:rFonts w:ascii="Verdana" w:eastAsia="Times New Roman" w:hAnsi="Verdana"/>
                <w:sz w:val="20"/>
                <w:szCs w:val="20"/>
                <w:lang w:val="es-ES"/>
              </w:rPr>
            </w:pPr>
            <w:r w:rsidRPr="003E5238">
              <w:rPr>
                <w:rFonts w:ascii="Verdana" w:eastAsia="Times New Roman" w:hAnsi="Verdana"/>
                <w:sz w:val="20"/>
                <w:szCs w:val="20"/>
                <w:lang w:val="es-ES"/>
              </w:rPr>
              <w:t xml:space="preserve">Curso: </w:t>
            </w:r>
            <w:r w:rsidR="00EC3B06">
              <w:rPr>
                <w:rFonts w:ascii="Verdana" w:eastAsia="Times New Roman" w:hAnsi="Verdana"/>
                <w:sz w:val="20"/>
                <w:szCs w:val="20"/>
                <w:lang w:val="es-ES"/>
              </w:rPr>
              <w:t>2</w:t>
            </w:r>
            <w:r w:rsidR="00E67FB1">
              <w:rPr>
                <w:rFonts w:ascii="Verdana" w:eastAsia="Times New Roman" w:hAnsi="Verdana"/>
                <w:sz w:val="20"/>
                <w:szCs w:val="20"/>
                <w:lang w:val="es-ES"/>
              </w:rPr>
              <w:t>°</w:t>
            </w:r>
            <w:r w:rsidRPr="003E5238">
              <w:rPr>
                <w:rFonts w:ascii="Verdana" w:eastAsia="Times New Roman" w:hAnsi="Verdana"/>
                <w:sz w:val="20"/>
                <w:szCs w:val="20"/>
                <w:lang w:val="es-ES"/>
              </w:rPr>
              <w:t xml:space="preserve"> </w:t>
            </w:r>
            <w:r w:rsidR="00975FA3">
              <w:rPr>
                <w:rFonts w:ascii="Verdana" w:eastAsia="Times New Roman" w:hAnsi="Verdana"/>
                <w:sz w:val="20"/>
                <w:szCs w:val="20"/>
                <w:lang w:val="es-ES"/>
              </w:rPr>
              <w:t>Medio</w:t>
            </w:r>
          </w:p>
        </w:tc>
      </w:tr>
      <w:tr w:rsidR="00F4201C" w:rsidRPr="003E5238" w14:paraId="50639300" w14:textId="77777777" w:rsidTr="00484B81">
        <w:trPr>
          <w:trHeight w:val="567"/>
        </w:trPr>
        <w:tc>
          <w:tcPr>
            <w:tcW w:w="6400" w:type="dxa"/>
            <w:gridSpan w:val="3"/>
            <w:shd w:val="clear" w:color="auto" w:fill="auto"/>
          </w:tcPr>
          <w:p w14:paraId="3DB701BA" w14:textId="77777777"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b/>
                <w:sz w:val="20"/>
                <w:szCs w:val="20"/>
                <w:lang w:val="es-ES"/>
              </w:rPr>
              <w:t>Asignatura:</w:t>
            </w:r>
            <w:r w:rsidRPr="003E5238">
              <w:rPr>
                <w:rFonts w:ascii="Verdana" w:eastAsia="Times New Roman" w:hAnsi="Verdana"/>
                <w:sz w:val="20"/>
                <w:szCs w:val="20"/>
                <w:lang w:val="es-ES"/>
              </w:rPr>
              <w:t xml:space="preserve"> </w:t>
            </w:r>
            <w:r>
              <w:rPr>
                <w:rFonts w:ascii="Verdana" w:eastAsia="Times New Roman" w:hAnsi="Verdana"/>
                <w:sz w:val="20"/>
                <w:szCs w:val="20"/>
                <w:lang w:val="es-ES"/>
              </w:rPr>
              <w:t>Educación Tecnológica</w:t>
            </w:r>
          </w:p>
        </w:tc>
        <w:tc>
          <w:tcPr>
            <w:tcW w:w="3851" w:type="dxa"/>
            <w:gridSpan w:val="2"/>
            <w:shd w:val="clear" w:color="auto" w:fill="auto"/>
          </w:tcPr>
          <w:p w14:paraId="78C194C6" w14:textId="4317BAD2" w:rsidR="00F4201C" w:rsidRDefault="009547FB" w:rsidP="009547FB">
            <w:pPr>
              <w:spacing w:after="0" w:line="240" w:lineRule="auto"/>
              <w:jc w:val="both"/>
              <w:rPr>
                <w:rFonts w:ascii="Verdana" w:eastAsia="Times New Roman" w:hAnsi="Verdana"/>
                <w:sz w:val="20"/>
                <w:szCs w:val="20"/>
                <w:lang w:val="es-ES"/>
              </w:rPr>
            </w:pPr>
            <w:r>
              <w:rPr>
                <w:rFonts w:ascii="Verdana" w:eastAsia="Times New Roman" w:hAnsi="Verdana"/>
                <w:sz w:val="20"/>
                <w:szCs w:val="20"/>
                <w:lang w:val="es-ES"/>
              </w:rPr>
              <w:t xml:space="preserve">Fecha de Entrega: </w:t>
            </w:r>
            <w:r w:rsidR="00FC2026">
              <w:rPr>
                <w:rFonts w:ascii="Verdana" w:eastAsia="Times New Roman" w:hAnsi="Verdana"/>
                <w:sz w:val="20"/>
                <w:szCs w:val="20"/>
                <w:lang w:val="es-ES"/>
              </w:rPr>
              <w:t>23</w:t>
            </w:r>
            <w:r w:rsidR="00F43770">
              <w:rPr>
                <w:rFonts w:ascii="Verdana" w:eastAsia="Times New Roman" w:hAnsi="Verdana"/>
                <w:sz w:val="20"/>
                <w:szCs w:val="20"/>
                <w:lang w:val="es-ES"/>
              </w:rPr>
              <w:t>-</w:t>
            </w:r>
            <w:proofErr w:type="gramStart"/>
            <w:r w:rsidR="000F41F1">
              <w:rPr>
                <w:rFonts w:ascii="Verdana" w:eastAsia="Times New Roman" w:hAnsi="Verdana"/>
                <w:sz w:val="20"/>
                <w:szCs w:val="20"/>
                <w:lang w:val="es-ES"/>
              </w:rPr>
              <w:t>Octubre</w:t>
            </w:r>
            <w:proofErr w:type="gramEnd"/>
            <w:r w:rsidR="00F43770">
              <w:rPr>
                <w:rFonts w:ascii="Verdana" w:eastAsia="Times New Roman" w:hAnsi="Verdana"/>
                <w:sz w:val="20"/>
                <w:szCs w:val="20"/>
                <w:lang w:val="es-ES"/>
              </w:rPr>
              <w:t>-2020</w:t>
            </w:r>
          </w:p>
          <w:p w14:paraId="30C9FFB5" w14:textId="06F82574" w:rsidR="00F43770" w:rsidRPr="003E5238" w:rsidRDefault="00F43770" w:rsidP="009547FB">
            <w:pPr>
              <w:spacing w:after="0" w:line="240" w:lineRule="auto"/>
              <w:jc w:val="both"/>
              <w:rPr>
                <w:rFonts w:ascii="Verdana" w:eastAsia="Times New Roman" w:hAnsi="Verdana"/>
                <w:sz w:val="20"/>
                <w:szCs w:val="20"/>
                <w:lang w:val="es-ES"/>
              </w:rPr>
            </w:pPr>
          </w:p>
        </w:tc>
      </w:tr>
      <w:tr w:rsidR="00F4201C" w:rsidRPr="003E5238" w14:paraId="44C219B3" w14:textId="77777777" w:rsidTr="00484B81">
        <w:tc>
          <w:tcPr>
            <w:tcW w:w="4515" w:type="dxa"/>
            <w:gridSpan w:val="2"/>
            <w:shd w:val="clear" w:color="auto" w:fill="auto"/>
          </w:tcPr>
          <w:p w14:paraId="170B5572" w14:textId="77777777" w:rsidR="00F4201C" w:rsidRDefault="00F4201C" w:rsidP="00F4201C">
            <w:pPr>
              <w:spacing w:after="0" w:line="240" w:lineRule="auto"/>
              <w:jc w:val="both"/>
              <w:rPr>
                <w:rFonts w:ascii="Verdana" w:eastAsia="Times New Roman" w:hAnsi="Verdana"/>
                <w:sz w:val="18"/>
                <w:szCs w:val="18"/>
                <w:lang w:val="es-ES"/>
              </w:rPr>
            </w:pPr>
            <w:r w:rsidRPr="003E5238">
              <w:rPr>
                <w:rFonts w:ascii="Verdana" w:eastAsia="Times New Roman" w:hAnsi="Verdana"/>
                <w:sz w:val="18"/>
                <w:szCs w:val="18"/>
                <w:lang w:val="es-ES"/>
              </w:rPr>
              <w:t>Profesor :</w:t>
            </w:r>
            <w:r>
              <w:rPr>
                <w:rFonts w:ascii="Verdana" w:eastAsia="Times New Roman" w:hAnsi="Verdana"/>
                <w:sz w:val="18"/>
                <w:szCs w:val="18"/>
                <w:lang w:val="es-ES"/>
              </w:rPr>
              <w:t>Iván Duarte Cancino</w:t>
            </w:r>
          </w:p>
          <w:p w14:paraId="28D9C637" w14:textId="77777777" w:rsidR="00F83C09" w:rsidRDefault="00F83C09" w:rsidP="00F4201C">
            <w:pPr>
              <w:spacing w:after="0" w:line="240" w:lineRule="auto"/>
              <w:jc w:val="both"/>
              <w:rPr>
                <w:rFonts w:ascii="Verdana" w:eastAsia="Times New Roman" w:hAnsi="Verdana"/>
                <w:sz w:val="18"/>
                <w:szCs w:val="18"/>
                <w:lang w:val="es-ES"/>
              </w:rPr>
            </w:pPr>
          </w:p>
          <w:p w14:paraId="4595F09D" w14:textId="1D2FD47A" w:rsidR="00F4201C" w:rsidRPr="003E5238" w:rsidRDefault="00F4201C" w:rsidP="001E5B92">
            <w:pPr>
              <w:spacing w:after="0" w:line="240" w:lineRule="auto"/>
              <w:jc w:val="both"/>
              <w:rPr>
                <w:rFonts w:ascii="Verdana" w:eastAsia="Times New Roman" w:hAnsi="Verdana"/>
                <w:sz w:val="18"/>
                <w:szCs w:val="18"/>
                <w:lang w:val="es-ES"/>
              </w:rPr>
            </w:pPr>
            <w:r w:rsidRPr="00F4201C">
              <w:rPr>
                <w:rFonts w:ascii="Verdana" w:eastAsia="Times New Roman" w:hAnsi="Verdana"/>
                <w:sz w:val="18"/>
                <w:szCs w:val="18"/>
                <w:lang w:val="es-ES"/>
              </w:rPr>
              <w:t>Código de la clase</w:t>
            </w:r>
            <w:r>
              <w:rPr>
                <w:rFonts w:ascii="Verdana" w:eastAsia="Times New Roman" w:hAnsi="Verdana"/>
                <w:sz w:val="18"/>
                <w:szCs w:val="18"/>
                <w:lang w:val="es-ES"/>
              </w:rPr>
              <w:t xml:space="preserve">: </w:t>
            </w:r>
          </w:p>
        </w:tc>
        <w:tc>
          <w:tcPr>
            <w:tcW w:w="5736" w:type="dxa"/>
            <w:gridSpan w:val="3"/>
            <w:shd w:val="clear" w:color="auto" w:fill="auto"/>
          </w:tcPr>
          <w:p w14:paraId="243C9F90" w14:textId="40C6F1D5" w:rsidR="00F4201C" w:rsidRPr="003E5238" w:rsidRDefault="00F43770" w:rsidP="00975FA3">
            <w:pPr>
              <w:jc w:val="both"/>
              <w:rPr>
                <w:rFonts w:ascii="Verdana" w:eastAsia="Times New Roman" w:hAnsi="Verdana"/>
                <w:sz w:val="18"/>
                <w:szCs w:val="18"/>
                <w:lang w:val="es-ES"/>
              </w:rPr>
            </w:pPr>
            <w:r w:rsidRPr="00F43770">
              <w:rPr>
                <w:rFonts w:ascii="Verdana" w:eastAsia="Times New Roman" w:hAnsi="Verdana"/>
                <w:b/>
                <w:sz w:val="18"/>
                <w:szCs w:val="18"/>
                <w:lang w:val="es-ES"/>
              </w:rPr>
              <w:t xml:space="preserve">Unidad 2: </w:t>
            </w:r>
            <w:r w:rsidRPr="00F43770">
              <w:rPr>
                <w:rFonts w:ascii="Verdana" w:eastAsia="Times New Roman" w:hAnsi="Verdana"/>
                <w:bCs/>
                <w:sz w:val="18"/>
                <w:szCs w:val="18"/>
                <w:lang w:val="es-ES"/>
              </w:rPr>
              <w:t>Oportunidades y desafíos de la tecnología en la actualidad</w:t>
            </w:r>
          </w:p>
        </w:tc>
      </w:tr>
      <w:tr w:rsidR="00F4201C" w:rsidRPr="003E5238" w14:paraId="333599E6" w14:textId="77777777" w:rsidTr="00484B81">
        <w:tc>
          <w:tcPr>
            <w:tcW w:w="4515" w:type="dxa"/>
            <w:gridSpan w:val="2"/>
            <w:shd w:val="clear" w:color="auto" w:fill="auto"/>
          </w:tcPr>
          <w:p w14:paraId="6560BF51" w14:textId="546B56B0" w:rsidR="00F4201C" w:rsidRPr="00F6416C" w:rsidRDefault="00F4201C" w:rsidP="00F6416C">
            <w:r w:rsidRPr="003E5238">
              <w:rPr>
                <w:rFonts w:ascii="Verdana" w:eastAsia="Times New Roman" w:hAnsi="Verdana"/>
                <w:b/>
                <w:sz w:val="18"/>
                <w:szCs w:val="18"/>
                <w:lang w:val="es-ES"/>
              </w:rPr>
              <w:t>Descripción de la actividad</w:t>
            </w:r>
            <w:r w:rsidR="001C209C">
              <w:t xml:space="preserve">: </w:t>
            </w:r>
            <w:r w:rsidR="00F43770" w:rsidRPr="00F43770">
              <w:rPr>
                <w:rFonts w:ascii="Verdana" w:eastAsia="Times New Roman" w:hAnsi="Verdana"/>
                <w:bCs/>
                <w:sz w:val="18"/>
                <w:szCs w:val="18"/>
                <w:lang w:val="es-ES"/>
              </w:rPr>
              <w:t>Reconoce</w:t>
            </w:r>
            <w:r w:rsidR="00F43770">
              <w:rPr>
                <w:rFonts w:ascii="Verdana" w:eastAsia="Times New Roman" w:hAnsi="Verdana"/>
                <w:bCs/>
                <w:sz w:val="18"/>
                <w:szCs w:val="18"/>
                <w:lang w:val="es-ES"/>
              </w:rPr>
              <w:t>r</w:t>
            </w:r>
            <w:r w:rsidR="00F43770" w:rsidRPr="00F43770">
              <w:rPr>
                <w:rFonts w:ascii="Verdana" w:eastAsia="Times New Roman" w:hAnsi="Verdana"/>
                <w:bCs/>
                <w:sz w:val="18"/>
                <w:szCs w:val="18"/>
                <w:lang w:val="es-ES"/>
              </w:rPr>
              <w:t xml:space="preserve"> consecuencias, favorables</w:t>
            </w:r>
            <w:bookmarkStart w:id="0" w:name="_GoBack"/>
            <w:bookmarkEnd w:id="0"/>
            <w:r w:rsidR="00F43770" w:rsidRPr="00F43770">
              <w:rPr>
                <w:rFonts w:ascii="Verdana" w:eastAsia="Times New Roman" w:hAnsi="Verdana"/>
                <w:bCs/>
                <w:sz w:val="18"/>
                <w:szCs w:val="18"/>
                <w:lang w:val="es-ES"/>
              </w:rPr>
              <w:t xml:space="preserve"> y desfavorables, vinculadas a innovaciones tecnológicas que afectan a la sociedad y al medioambiente.</w:t>
            </w:r>
          </w:p>
        </w:tc>
        <w:tc>
          <w:tcPr>
            <w:tcW w:w="5736" w:type="dxa"/>
            <w:gridSpan w:val="3"/>
            <w:shd w:val="clear" w:color="auto" w:fill="auto"/>
          </w:tcPr>
          <w:p w14:paraId="4B9877B8" w14:textId="246ACBB6" w:rsidR="00F4201C" w:rsidRPr="003E5238" w:rsidRDefault="00F4201C" w:rsidP="00EC3B06">
            <w:pPr>
              <w:jc w:val="both"/>
              <w:rPr>
                <w:rFonts w:ascii="Verdana" w:eastAsia="Times New Roman" w:hAnsi="Verdana"/>
                <w:sz w:val="18"/>
                <w:szCs w:val="18"/>
                <w:lang w:val="es-ES"/>
              </w:rPr>
            </w:pPr>
            <w:r w:rsidRPr="003E5238">
              <w:rPr>
                <w:rFonts w:ascii="Verdana" w:eastAsia="Times New Roman" w:hAnsi="Verdana"/>
                <w:b/>
                <w:sz w:val="18"/>
                <w:szCs w:val="18"/>
                <w:lang w:val="es-ES"/>
              </w:rPr>
              <w:t>Objetivo de aprendizaje</w:t>
            </w:r>
            <w:r>
              <w:rPr>
                <w:rFonts w:ascii="Verdana" w:eastAsia="Times New Roman" w:hAnsi="Verdana"/>
                <w:b/>
                <w:sz w:val="18"/>
                <w:szCs w:val="18"/>
                <w:lang w:val="es-ES"/>
              </w:rPr>
              <w:t>:</w:t>
            </w:r>
            <w:r w:rsidR="001C209C">
              <w:rPr>
                <w:rFonts w:ascii="Verdana" w:eastAsia="Times New Roman" w:hAnsi="Verdana"/>
                <w:b/>
                <w:sz w:val="18"/>
                <w:szCs w:val="18"/>
                <w:lang w:val="es-ES"/>
              </w:rPr>
              <w:t xml:space="preserve"> </w:t>
            </w:r>
            <w:r w:rsidR="00F43770" w:rsidRPr="00F43770">
              <w:rPr>
                <w:rFonts w:ascii="Verdana" w:eastAsia="Times New Roman" w:hAnsi="Verdana"/>
                <w:sz w:val="18"/>
                <w:szCs w:val="18"/>
                <w:lang w:val="es-ES"/>
              </w:rPr>
              <w:t>Evaluar críticamente cómo las innovaciones tecnológicas actuales afectan a la sociedad y al ambiente, considerando criterios éticos, económicos, ambientales y sociales.</w:t>
            </w:r>
          </w:p>
        </w:tc>
      </w:tr>
      <w:tr w:rsidR="00F4201C" w:rsidRPr="003E5238" w14:paraId="5F4F7C10" w14:textId="77777777" w:rsidTr="00484B81">
        <w:tc>
          <w:tcPr>
            <w:tcW w:w="3567" w:type="dxa"/>
            <w:shd w:val="clear" w:color="auto" w:fill="auto"/>
          </w:tcPr>
          <w:p w14:paraId="2A5DCE0B" w14:textId="6ECA5DD8" w:rsidR="00F4201C"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 xml:space="preserve">Puntaje ideal: </w:t>
            </w:r>
            <w:r>
              <w:rPr>
                <w:rFonts w:ascii="Verdana" w:eastAsia="Times New Roman" w:hAnsi="Verdana"/>
                <w:b/>
                <w:sz w:val="18"/>
                <w:szCs w:val="18"/>
                <w:lang w:val="es-ES"/>
              </w:rPr>
              <w:t xml:space="preserve">           </w:t>
            </w:r>
            <w:r w:rsidR="00D17E5C">
              <w:rPr>
                <w:rFonts w:ascii="Verdana" w:eastAsia="Times New Roman" w:hAnsi="Verdana"/>
                <w:b/>
                <w:sz w:val="18"/>
                <w:szCs w:val="18"/>
                <w:lang w:val="es-ES"/>
              </w:rPr>
              <w:t>12</w:t>
            </w:r>
            <w:r>
              <w:rPr>
                <w:rFonts w:ascii="Verdana" w:eastAsia="Times New Roman" w:hAnsi="Verdana"/>
                <w:b/>
                <w:sz w:val="18"/>
                <w:szCs w:val="18"/>
                <w:lang w:val="es-ES"/>
              </w:rPr>
              <w:t xml:space="preserve"> puntos</w:t>
            </w:r>
          </w:p>
          <w:p w14:paraId="6BB64C64" w14:textId="7C8C49F4" w:rsidR="00F4201C" w:rsidRPr="003E5238" w:rsidRDefault="00F4201C" w:rsidP="00E75BDA">
            <w:pPr>
              <w:spacing w:after="0" w:line="240" w:lineRule="auto"/>
              <w:jc w:val="both"/>
              <w:rPr>
                <w:rFonts w:ascii="Verdana" w:eastAsia="Times New Roman" w:hAnsi="Verdana"/>
                <w:b/>
                <w:sz w:val="18"/>
                <w:szCs w:val="18"/>
                <w:lang w:val="es-ES"/>
              </w:rPr>
            </w:pPr>
            <w:r>
              <w:rPr>
                <w:rFonts w:ascii="Times New Roman" w:eastAsia="Times New Roman" w:hAnsi="Times New Roman"/>
                <w:b/>
                <w:sz w:val="20"/>
                <w:szCs w:val="20"/>
                <w:lang w:val="es-ES"/>
              </w:rPr>
              <w:t xml:space="preserve">Puntaje Mínimo </w:t>
            </w:r>
            <w:proofErr w:type="spellStart"/>
            <w:r>
              <w:rPr>
                <w:rFonts w:ascii="Times New Roman" w:eastAsia="Times New Roman" w:hAnsi="Times New Roman"/>
                <w:b/>
                <w:sz w:val="20"/>
                <w:szCs w:val="20"/>
                <w:lang w:val="es-ES"/>
              </w:rPr>
              <w:t>Aprob</w:t>
            </w:r>
            <w:proofErr w:type="spellEnd"/>
            <w:r>
              <w:rPr>
                <w:rFonts w:ascii="Times New Roman" w:eastAsia="Times New Roman" w:hAnsi="Times New Roman"/>
                <w:b/>
                <w:sz w:val="20"/>
                <w:szCs w:val="20"/>
                <w:lang w:val="es-ES"/>
              </w:rPr>
              <w:t>.</w:t>
            </w:r>
            <w:r>
              <w:rPr>
                <w:rFonts w:ascii="Verdana" w:eastAsia="Times New Roman" w:hAnsi="Verdana"/>
                <w:b/>
                <w:sz w:val="18"/>
                <w:szCs w:val="18"/>
                <w:lang w:val="es-ES"/>
              </w:rPr>
              <w:t xml:space="preserve">  </w:t>
            </w:r>
            <w:r w:rsidR="00D17E5C">
              <w:rPr>
                <w:rFonts w:ascii="Verdana" w:eastAsia="Times New Roman" w:hAnsi="Verdana"/>
                <w:b/>
                <w:sz w:val="18"/>
                <w:szCs w:val="18"/>
                <w:lang w:val="es-ES"/>
              </w:rPr>
              <w:t>7</w:t>
            </w:r>
            <w:r>
              <w:rPr>
                <w:rFonts w:ascii="Verdana" w:eastAsia="Times New Roman" w:hAnsi="Verdana"/>
                <w:b/>
                <w:sz w:val="18"/>
                <w:szCs w:val="18"/>
                <w:lang w:val="es-ES"/>
              </w:rPr>
              <w:t xml:space="preserve"> puntos</w:t>
            </w:r>
          </w:p>
        </w:tc>
        <w:tc>
          <w:tcPr>
            <w:tcW w:w="3119" w:type="dxa"/>
            <w:gridSpan w:val="3"/>
            <w:shd w:val="clear" w:color="auto" w:fill="auto"/>
          </w:tcPr>
          <w:p w14:paraId="4B9D94B5"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Puntaje obtenido:</w:t>
            </w:r>
          </w:p>
          <w:p w14:paraId="775ED1AC" w14:textId="409F8490" w:rsidR="00F4201C" w:rsidRPr="003E5238" w:rsidRDefault="00F4201C" w:rsidP="00484B81">
            <w:pPr>
              <w:spacing w:after="0" w:line="240" w:lineRule="auto"/>
              <w:jc w:val="both"/>
              <w:rPr>
                <w:rFonts w:ascii="Verdana" w:eastAsia="Times New Roman" w:hAnsi="Verdana"/>
                <w:b/>
                <w:sz w:val="18"/>
                <w:szCs w:val="18"/>
                <w:lang w:val="es-ES"/>
              </w:rPr>
            </w:pPr>
            <w:r>
              <w:rPr>
                <w:rFonts w:ascii="Verdana" w:eastAsia="Times New Roman" w:hAnsi="Verdana"/>
                <w:b/>
                <w:sz w:val="18"/>
                <w:szCs w:val="18"/>
                <w:lang w:val="es-ES"/>
              </w:rPr>
              <w:t xml:space="preserve">Exigencia: </w:t>
            </w:r>
            <w:r w:rsidR="00F43770">
              <w:rPr>
                <w:rFonts w:ascii="Verdana" w:eastAsia="Times New Roman" w:hAnsi="Verdana"/>
                <w:b/>
                <w:sz w:val="18"/>
                <w:szCs w:val="18"/>
                <w:lang w:val="es-ES"/>
              </w:rPr>
              <w:t>6</w:t>
            </w:r>
            <w:r w:rsidR="00365976">
              <w:rPr>
                <w:rFonts w:ascii="Verdana" w:eastAsia="Times New Roman" w:hAnsi="Verdana"/>
                <w:b/>
                <w:sz w:val="18"/>
                <w:szCs w:val="18"/>
                <w:lang w:val="es-ES"/>
              </w:rPr>
              <w:t>0</w:t>
            </w:r>
            <w:r>
              <w:rPr>
                <w:rFonts w:ascii="Verdana" w:eastAsia="Times New Roman" w:hAnsi="Verdana"/>
                <w:b/>
                <w:sz w:val="18"/>
                <w:szCs w:val="18"/>
                <w:lang w:val="es-ES"/>
              </w:rPr>
              <w:t>%</w:t>
            </w:r>
          </w:p>
        </w:tc>
        <w:tc>
          <w:tcPr>
            <w:tcW w:w="3565" w:type="dxa"/>
            <w:shd w:val="clear" w:color="auto" w:fill="auto"/>
          </w:tcPr>
          <w:p w14:paraId="0B9E9F3C" w14:textId="77777777"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Calificación:</w:t>
            </w:r>
          </w:p>
        </w:tc>
      </w:tr>
      <w:tr w:rsidR="00F4201C" w:rsidRPr="003E5238" w14:paraId="6E04CF50" w14:textId="77777777" w:rsidTr="00484B81">
        <w:tc>
          <w:tcPr>
            <w:tcW w:w="10251" w:type="dxa"/>
            <w:gridSpan w:val="5"/>
            <w:shd w:val="clear" w:color="auto" w:fill="auto"/>
          </w:tcPr>
          <w:p w14:paraId="075765A8" w14:textId="0A7480FF" w:rsidR="003A0FF0" w:rsidRDefault="00F4201C" w:rsidP="00F4201C">
            <w:pPr>
              <w:rPr>
                <w:rFonts w:ascii="Verdana" w:eastAsia="Times New Roman" w:hAnsi="Verdana"/>
                <w:b/>
                <w:sz w:val="18"/>
                <w:szCs w:val="18"/>
                <w:lang w:val="es-ES"/>
              </w:rPr>
            </w:pPr>
            <w:r>
              <w:rPr>
                <w:rFonts w:ascii="Verdana" w:eastAsia="Times New Roman" w:hAnsi="Verdana"/>
                <w:b/>
                <w:sz w:val="18"/>
                <w:szCs w:val="18"/>
                <w:lang w:val="es-ES"/>
              </w:rPr>
              <w:t>Instrucciones:</w:t>
            </w:r>
          </w:p>
          <w:p w14:paraId="17B28621" w14:textId="77777777" w:rsidR="003E26F6" w:rsidRDefault="003E26F6" w:rsidP="003E26F6">
            <w:r>
              <w:t>Imaginan su escuela totalmente tecnologizada (quiosco, funcionarios, docentes, mobiliario, etc.):</w:t>
            </w:r>
          </w:p>
          <w:p w14:paraId="52582946" w14:textId="5215ED2E" w:rsidR="003E26F6" w:rsidRDefault="003E26F6" w:rsidP="003E26F6">
            <w:pPr>
              <w:pStyle w:val="Prrafodelista"/>
              <w:numPr>
                <w:ilvl w:val="0"/>
                <w:numId w:val="8"/>
              </w:numPr>
            </w:pPr>
            <w:r>
              <w:t>¿qué aspectos de su experiencia cotidiana en el establecimiento podrían mejorar gracias a la tecnología?</w:t>
            </w:r>
          </w:p>
          <w:p w14:paraId="419F2AB5" w14:textId="77777777" w:rsidR="003E26F6" w:rsidRDefault="003E26F6" w:rsidP="003E26F6">
            <w:pPr>
              <w:pStyle w:val="Prrafodelista"/>
              <w:numPr>
                <w:ilvl w:val="0"/>
                <w:numId w:val="8"/>
              </w:numPr>
            </w:pPr>
            <w:r>
              <w:t xml:space="preserve">¿impactaría ella en las relaciones humanas dentro de la escuela (entre estudiantes, con los y las docentes, entre otros u otras)? </w:t>
            </w:r>
          </w:p>
          <w:p w14:paraId="167F99F4" w14:textId="1B34549F" w:rsidR="003E26F6" w:rsidRDefault="003E26F6" w:rsidP="003E26F6">
            <w:pPr>
              <w:pStyle w:val="Prrafodelista"/>
              <w:numPr>
                <w:ilvl w:val="0"/>
                <w:numId w:val="8"/>
              </w:numPr>
            </w:pPr>
            <w:r>
              <w:t>¿Es posible reemplazar por la tecnología todos los trabajos que se realizan dentro de un establecimiento educativo?</w:t>
            </w:r>
          </w:p>
          <w:p w14:paraId="30CD4E15" w14:textId="70EDABEF" w:rsidR="003E26F6" w:rsidRDefault="003E26F6" w:rsidP="003E26F6">
            <w:r>
              <w:t xml:space="preserve">leer siguiente noticia sobre la automatización en algunos rubros del trabajo. </w:t>
            </w:r>
          </w:p>
          <w:p w14:paraId="68E9ECCD" w14:textId="7C3462AF" w:rsidR="003E26F6" w:rsidRDefault="003E26F6" w:rsidP="003E26F6">
            <w:r>
              <w:t>__________________________________________________________________________________________</w:t>
            </w:r>
          </w:p>
          <w:p w14:paraId="4B06DD15" w14:textId="77777777" w:rsidR="003E26F6" w:rsidRPr="00AA51B4" w:rsidRDefault="003E26F6" w:rsidP="003E26F6">
            <w:pPr>
              <w:jc w:val="center"/>
              <w:rPr>
                <w:rFonts w:ascii="Verdana" w:hAnsi="Verdana"/>
                <w:b/>
                <w:sz w:val="18"/>
                <w:szCs w:val="18"/>
              </w:rPr>
            </w:pPr>
            <w:r w:rsidRPr="00AA51B4">
              <w:rPr>
                <w:rFonts w:ascii="Verdana" w:hAnsi="Verdana"/>
                <w:b/>
                <w:sz w:val="18"/>
                <w:szCs w:val="18"/>
              </w:rPr>
              <w:t>Chile en el carro de la cuarta revolución industrial: ¿Hay trabajos amenazados?</w:t>
            </w:r>
          </w:p>
          <w:p w14:paraId="615C58F3" w14:textId="77777777" w:rsidR="003E26F6" w:rsidRPr="00AA51B4" w:rsidRDefault="003E26F6" w:rsidP="003E26F6">
            <w:pPr>
              <w:jc w:val="right"/>
              <w:rPr>
                <w:rFonts w:ascii="Verdana" w:hAnsi="Verdana"/>
                <w:sz w:val="18"/>
                <w:szCs w:val="18"/>
              </w:rPr>
            </w:pPr>
            <w:r w:rsidRPr="00AA51B4">
              <w:rPr>
                <w:rFonts w:ascii="Verdana" w:hAnsi="Verdana"/>
                <w:sz w:val="18"/>
                <w:szCs w:val="18"/>
              </w:rPr>
              <w:t xml:space="preserve">29 de noviembre de 2017 </w:t>
            </w:r>
          </w:p>
          <w:p w14:paraId="2ECD58D1" w14:textId="77777777" w:rsidR="003E26F6" w:rsidRPr="00AA51B4" w:rsidRDefault="003E26F6" w:rsidP="003E26F6">
            <w:pPr>
              <w:rPr>
                <w:rFonts w:ascii="Verdana" w:hAnsi="Verdana"/>
                <w:sz w:val="18"/>
                <w:szCs w:val="18"/>
              </w:rPr>
            </w:pPr>
            <w:r w:rsidRPr="00AA51B4">
              <w:rPr>
                <w:rFonts w:ascii="Verdana" w:hAnsi="Verdana"/>
                <w:sz w:val="18"/>
                <w:szCs w:val="18"/>
              </w:rPr>
              <w:t xml:space="preserve">"A los que nos gusta la historia, siempre hemos fantaseado con la idea de haber vivido un momento paradigmático... y la verdad es que ahora estamos viviendo uno, en donde se están dando una serie de transformaciones muy, muy profundas, de forma muy vertiginosa y que afectan a todas las economías, industrias, sectores y países del mundo". Se trata de la revolución 4.0. Así introduce Martín </w:t>
            </w:r>
            <w:proofErr w:type="spellStart"/>
            <w:r w:rsidRPr="00AA51B4">
              <w:rPr>
                <w:rFonts w:ascii="Verdana" w:hAnsi="Verdana"/>
                <w:sz w:val="18"/>
                <w:szCs w:val="18"/>
              </w:rPr>
              <w:t>Padulla</w:t>
            </w:r>
            <w:proofErr w:type="spellEnd"/>
            <w:r w:rsidRPr="00AA51B4">
              <w:rPr>
                <w:rFonts w:ascii="Verdana" w:hAnsi="Verdana"/>
                <w:sz w:val="18"/>
                <w:szCs w:val="18"/>
              </w:rPr>
              <w:t xml:space="preserve">, sociólogo fundador y director de </w:t>
            </w:r>
            <w:proofErr w:type="spellStart"/>
            <w:r w:rsidRPr="00AA51B4">
              <w:rPr>
                <w:rFonts w:ascii="Verdana" w:hAnsi="Verdana"/>
                <w:sz w:val="18"/>
                <w:szCs w:val="18"/>
              </w:rPr>
              <w:t>Staffing</w:t>
            </w:r>
            <w:proofErr w:type="spellEnd"/>
            <w:r w:rsidRPr="00AA51B4">
              <w:rPr>
                <w:rFonts w:ascii="Verdana" w:hAnsi="Verdana"/>
                <w:sz w:val="18"/>
                <w:szCs w:val="18"/>
              </w:rPr>
              <w:t xml:space="preserve"> América Latina ―que visitó Chile en el marco de un seminario de Adecco―, el fenómeno también conocido como la cuarta revolución industrial, en donde la tecnología, la digitalización, la robótica, la inteligencia artificial, el Big Data, la nanotecnología y la computación son los nuevos protagonistas de la economía. "En los últimos 20 años vamos a asistir a transformaciones más profundas que en los últimos dos siglos", aseguró </w:t>
            </w:r>
            <w:proofErr w:type="spellStart"/>
            <w:r w:rsidRPr="00AA51B4">
              <w:rPr>
                <w:rFonts w:ascii="Verdana" w:hAnsi="Verdana"/>
                <w:sz w:val="18"/>
                <w:szCs w:val="18"/>
              </w:rPr>
              <w:t>Padulla</w:t>
            </w:r>
            <w:proofErr w:type="spellEnd"/>
            <w:r w:rsidRPr="00AA51B4">
              <w:rPr>
                <w:rFonts w:ascii="Verdana" w:hAnsi="Verdana"/>
                <w:sz w:val="18"/>
                <w:szCs w:val="18"/>
              </w:rPr>
              <w:t xml:space="preserve"> a </w:t>
            </w:r>
            <w:proofErr w:type="spellStart"/>
            <w:r w:rsidRPr="00AA51B4">
              <w:rPr>
                <w:rFonts w:ascii="Verdana" w:hAnsi="Verdana"/>
                <w:sz w:val="18"/>
                <w:szCs w:val="18"/>
              </w:rPr>
              <w:t>Emol</w:t>
            </w:r>
            <w:proofErr w:type="spellEnd"/>
            <w:r w:rsidRPr="00AA51B4">
              <w:rPr>
                <w:rFonts w:ascii="Verdana" w:hAnsi="Verdana"/>
                <w:sz w:val="18"/>
                <w:szCs w:val="18"/>
              </w:rPr>
              <w:t>, además de recalcar que el futuro del mercado laboral tanto en Chile como en el mundo "requiere un ambiente de negocios y talentos 4.0" porque, como toda revolución industrial, "habrá puestos de trabajo que no existirán más, de hecho, algunos ya tienen certificado de defunción".</w:t>
            </w:r>
          </w:p>
          <w:p w14:paraId="16D50B0B" w14:textId="77777777" w:rsidR="003E26F6" w:rsidRPr="00AA51B4" w:rsidRDefault="003E26F6" w:rsidP="003E26F6">
            <w:pPr>
              <w:rPr>
                <w:rFonts w:ascii="Verdana" w:hAnsi="Verdana"/>
                <w:b/>
                <w:sz w:val="18"/>
                <w:szCs w:val="18"/>
              </w:rPr>
            </w:pPr>
            <w:r w:rsidRPr="00AA51B4">
              <w:rPr>
                <w:rFonts w:ascii="Verdana" w:hAnsi="Verdana"/>
                <w:b/>
                <w:sz w:val="18"/>
                <w:szCs w:val="18"/>
              </w:rPr>
              <w:t>Los primeros trabajos amenazados</w:t>
            </w:r>
          </w:p>
          <w:p w14:paraId="0615528E" w14:textId="77777777" w:rsidR="003E26F6" w:rsidRPr="00AA51B4" w:rsidRDefault="003E26F6" w:rsidP="003E26F6">
            <w:pPr>
              <w:rPr>
                <w:rFonts w:ascii="Verdana" w:hAnsi="Verdana"/>
                <w:sz w:val="18"/>
                <w:szCs w:val="18"/>
              </w:rPr>
            </w:pPr>
            <w:r w:rsidRPr="00AA51B4">
              <w:rPr>
                <w:rFonts w:ascii="Verdana" w:hAnsi="Verdana"/>
                <w:sz w:val="18"/>
                <w:szCs w:val="18"/>
              </w:rPr>
              <w:t xml:space="preserve">Sin ir más lejos, Andrés </w:t>
            </w:r>
            <w:proofErr w:type="spellStart"/>
            <w:r w:rsidRPr="00AA51B4">
              <w:rPr>
                <w:rFonts w:ascii="Verdana" w:hAnsi="Verdana"/>
                <w:sz w:val="18"/>
                <w:szCs w:val="18"/>
              </w:rPr>
              <w:t>Freudenberg</w:t>
            </w:r>
            <w:proofErr w:type="spellEnd"/>
            <w:r w:rsidRPr="00AA51B4">
              <w:rPr>
                <w:rFonts w:ascii="Verdana" w:hAnsi="Verdana"/>
                <w:sz w:val="18"/>
                <w:szCs w:val="18"/>
              </w:rPr>
              <w:t xml:space="preserve">, director del magíster en Capital Humano de la Universidad Mayor, se refirió a la nueva Línea 6 del Metro de Santiago, en la cual no hay conductores humanos en los trenes ni boleterías con personal. "Chile es uno de los países de la región que más avanzado está, que ya está subido en el carro", apuntó </w:t>
            </w:r>
            <w:proofErr w:type="spellStart"/>
            <w:r w:rsidRPr="00AA51B4">
              <w:rPr>
                <w:rFonts w:ascii="Verdana" w:hAnsi="Verdana"/>
                <w:sz w:val="18"/>
                <w:szCs w:val="18"/>
              </w:rPr>
              <w:t>Freudenberg</w:t>
            </w:r>
            <w:proofErr w:type="spellEnd"/>
            <w:r w:rsidRPr="00AA51B4">
              <w:rPr>
                <w:rFonts w:ascii="Verdana" w:hAnsi="Verdana"/>
                <w:sz w:val="18"/>
                <w:szCs w:val="18"/>
              </w:rPr>
              <w:t xml:space="preserve"> e hizo referencia a una serie de labores que ya están siendo sustituidas por máquinas y tecnología: </w:t>
            </w:r>
            <w:proofErr w:type="spellStart"/>
            <w:r w:rsidRPr="00AA51B4">
              <w:rPr>
                <w:rFonts w:ascii="Verdana" w:hAnsi="Verdana"/>
                <w:sz w:val="18"/>
                <w:szCs w:val="18"/>
              </w:rPr>
              <w:t>call</w:t>
            </w:r>
            <w:proofErr w:type="spellEnd"/>
            <w:r w:rsidRPr="00AA51B4">
              <w:rPr>
                <w:rFonts w:ascii="Verdana" w:hAnsi="Verdana"/>
                <w:sz w:val="18"/>
                <w:szCs w:val="18"/>
              </w:rPr>
              <w:t xml:space="preserve"> centers; cajeros de bancos, supermercados y peajes; cocina de alimentos en restaurantes; pesaje de panes, frutas y verduras; limpiavidrios en edificios; </w:t>
            </w:r>
            <w:proofErr w:type="spellStart"/>
            <w:r w:rsidRPr="00AA51B4">
              <w:rPr>
                <w:rFonts w:ascii="Verdana" w:hAnsi="Verdana"/>
                <w:sz w:val="18"/>
                <w:szCs w:val="18"/>
              </w:rPr>
              <w:t>counter</w:t>
            </w:r>
            <w:proofErr w:type="spellEnd"/>
            <w:r w:rsidRPr="00AA51B4">
              <w:rPr>
                <w:rFonts w:ascii="Verdana" w:hAnsi="Verdana"/>
                <w:sz w:val="18"/>
                <w:szCs w:val="18"/>
              </w:rPr>
              <w:t xml:space="preserve"> de aeropuertos; entre otros.</w:t>
            </w:r>
          </w:p>
          <w:p w14:paraId="7B0CD5D8" w14:textId="77777777" w:rsidR="003E26F6" w:rsidRPr="00AA51B4" w:rsidRDefault="003E26F6" w:rsidP="003E26F6">
            <w:pPr>
              <w:rPr>
                <w:rFonts w:ascii="Verdana" w:hAnsi="Verdana"/>
                <w:b/>
                <w:sz w:val="18"/>
                <w:szCs w:val="18"/>
              </w:rPr>
            </w:pPr>
            <w:r w:rsidRPr="00AA51B4">
              <w:rPr>
                <w:rFonts w:ascii="Verdana" w:hAnsi="Verdana"/>
                <w:b/>
                <w:sz w:val="18"/>
                <w:szCs w:val="18"/>
              </w:rPr>
              <w:t>3,2 millones de empleos pueden ser automatizados en Chile (…)</w:t>
            </w:r>
          </w:p>
          <w:p w14:paraId="3674AB84" w14:textId="77777777" w:rsidR="003E26F6" w:rsidRPr="00AA51B4" w:rsidRDefault="003E26F6" w:rsidP="003E26F6">
            <w:pPr>
              <w:rPr>
                <w:rFonts w:ascii="Verdana" w:hAnsi="Verdana"/>
                <w:sz w:val="18"/>
                <w:szCs w:val="18"/>
              </w:rPr>
            </w:pPr>
            <w:r w:rsidRPr="00AA51B4">
              <w:rPr>
                <w:rFonts w:ascii="Verdana" w:hAnsi="Verdana"/>
                <w:sz w:val="18"/>
                <w:szCs w:val="18"/>
              </w:rPr>
              <w:t xml:space="preserve">De hecho, según un informe elaborado por </w:t>
            </w:r>
            <w:proofErr w:type="spellStart"/>
            <w:r w:rsidRPr="00AA51B4">
              <w:rPr>
                <w:rFonts w:ascii="Verdana" w:hAnsi="Verdana"/>
                <w:sz w:val="18"/>
                <w:szCs w:val="18"/>
              </w:rPr>
              <w:t>McKinsey</w:t>
            </w:r>
            <w:proofErr w:type="spellEnd"/>
            <w:r w:rsidRPr="00AA51B4">
              <w:rPr>
                <w:rFonts w:ascii="Verdana" w:hAnsi="Verdana"/>
                <w:sz w:val="18"/>
                <w:szCs w:val="18"/>
              </w:rPr>
              <w:t xml:space="preserve"> Global </w:t>
            </w:r>
            <w:proofErr w:type="spellStart"/>
            <w:r w:rsidRPr="00AA51B4">
              <w:rPr>
                <w:rFonts w:ascii="Verdana" w:hAnsi="Verdana"/>
                <w:sz w:val="18"/>
                <w:szCs w:val="18"/>
              </w:rPr>
              <w:t>Institute</w:t>
            </w:r>
            <w:proofErr w:type="spellEnd"/>
            <w:r w:rsidRPr="00AA51B4">
              <w:rPr>
                <w:rFonts w:ascii="Verdana" w:hAnsi="Verdana"/>
                <w:sz w:val="18"/>
                <w:szCs w:val="18"/>
              </w:rPr>
              <w:t>, dentro de 30 años la mitad de los trabajos que realizan los chilenos será ejecutada por máquinas y robots, de esa forma se estima que 3,2 millones de empleos pueden ser automatizados.</w:t>
            </w:r>
          </w:p>
          <w:p w14:paraId="34E4BE19" w14:textId="77777777" w:rsidR="003E26F6" w:rsidRPr="00AA51B4" w:rsidRDefault="003E26F6" w:rsidP="003E26F6">
            <w:pPr>
              <w:rPr>
                <w:rFonts w:ascii="Verdana" w:hAnsi="Verdana"/>
                <w:b/>
                <w:sz w:val="18"/>
                <w:szCs w:val="18"/>
              </w:rPr>
            </w:pPr>
            <w:r w:rsidRPr="00AA51B4">
              <w:rPr>
                <w:rFonts w:ascii="Verdana" w:hAnsi="Verdana"/>
                <w:b/>
                <w:sz w:val="18"/>
                <w:szCs w:val="18"/>
              </w:rPr>
              <w:t>Los desafíos de Chile en la revolución 4.0</w:t>
            </w:r>
          </w:p>
          <w:p w14:paraId="465D8213" w14:textId="77777777" w:rsidR="003E26F6" w:rsidRPr="00AA51B4" w:rsidRDefault="003E26F6" w:rsidP="003E26F6">
            <w:pPr>
              <w:rPr>
                <w:rFonts w:ascii="Verdana" w:hAnsi="Verdana"/>
                <w:sz w:val="18"/>
                <w:szCs w:val="18"/>
              </w:rPr>
            </w:pPr>
            <w:r w:rsidRPr="00AA51B4">
              <w:rPr>
                <w:rFonts w:ascii="Verdana" w:hAnsi="Verdana"/>
                <w:sz w:val="18"/>
                <w:szCs w:val="18"/>
              </w:rPr>
              <w:t xml:space="preserve">"Como la misma evidencia empírica nos demuestra, también se crearán otras nuevas áreas de trabajo, en donde habrá una demanda muy alta de otro tipo de habilidades, fundamentalmente tecnológicas y digitales", subrayó </w:t>
            </w:r>
            <w:proofErr w:type="spellStart"/>
            <w:r w:rsidRPr="00AA51B4">
              <w:rPr>
                <w:rFonts w:ascii="Verdana" w:hAnsi="Verdana"/>
                <w:sz w:val="18"/>
                <w:szCs w:val="18"/>
              </w:rPr>
              <w:t>Freudenberg</w:t>
            </w:r>
            <w:proofErr w:type="spellEnd"/>
            <w:r w:rsidRPr="00AA51B4">
              <w:rPr>
                <w:rFonts w:ascii="Verdana" w:hAnsi="Verdana"/>
                <w:sz w:val="18"/>
                <w:szCs w:val="18"/>
              </w:rPr>
              <w:t xml:space="preserve">. En esa línea, para </w:t>
            </w:r>
            <w:proofErr w:type="spellStart"/>
            <w:r w:rsidRPr="00AA51B4">
              <w:rPr>
                <w:rFonts w:ascii="Verdana" w:hAnsi="Verdana"/>
                <w:sz w:val="18"/>
                <w:szCs w:val="18"/>
              </w:rPr>
              <w:t>Padulla</w:t>
            </w:r>
            <w:proofErr w:type="spellEnd"/>
            <w:r w:rsidRPr="00AA51B4">
              <w:rPr>
                <w:rFonts w:ascii="Verdana" w:hAnsi="Verdana"/>
                <w:sz w:val="18"/>
                <w:szCs w:val="18"/>
              </w:rPr>
              <w:t xml:space="preserve">, el mayor desafío es promover la alfabetización digital y </w:t>
            </w:r>
            <w:r w:rsidRPr="00AA51B4">
              <w:rPr>
                <w:rFonts w:ascii="Verdana" w:hAnsi="Verdana"/>
                <w:sz w:val="18"/>
                <w:szCs w:val="18"/>
              </w:rPr>
              <w:lastRenderedPageBreak/>
              <w:t>diseñar programas de formación continua en donde haya una dotación de mayores habilidades y competencias para los trabajadores, porque "la revolución 4.0 requiere de mercados laborales modernos, dinámicos e inclusivos, donde se requiere un profundo cambio cultural. Lo primero que le diría a Chile para que enfrente esta revolución es que enfoque todas las energías en crear más y mejor capital humano. Que califique a sus jóvenes desde ya. Que esté muy atento a las posibilidades que ofrece la tecnología, modernizar el mercado laboral para hacerlo más dinámico y promover el idioma inglés", indicó el sociólogo.</w:t>
            </w:r>
          </w:p>
          <w:p w14:paraId="0C53E733" w14:textId="77777777" w:rsidR="003E26F6" w:rsidRPr="00AA51B4" w:rsidRDefault="003E26F6" w:rsidP="003E26F6">
            <w:pPr>
              <w:rPr>
                <w:rFonts w:ascii="Verdana" w:hAnsi="Verdana"/>
                <w:sz w:val="18"/>
                <w:szCs w:val="18"/>
              </w:rPr>
            </w:pPr>
            <w:r w:rsidRPr="00AA51B4">
              <w:rPr>
                <w:rFonts w:ascii="Verdana" w:hAnsi="Verdana"/>
                <w:sz w:val="18"/>
                <w:szCs w:val="18"/>
              </w:rPr>
              <w:t xml:space="preserve">Para la directora de </w:t>
            </w:r>
            <w:proofErr w:type="spellStart"/>
            <w:r w:rsidRPr="00AA51B4">
              <w:rPr>
                <w:rFonts w:ascii="Verdana" w:hAnsi="Verdana"/>
                <w:sz w:val="18"/>
                <w:szCs w:val="18"/>
              </w:rPr>
              <w:t>SmartLab</w:t>
            </w:r>
            <w:proofErr w:type="spellEnd"/>
            <w:r w:rsidRPr="00AA51B4">
              <w:rPr>
                <w:rFonts w:ascii="Verdana" w:hAnsi="Verdana"/>
                <w:sz w:val="18"/>
                <w:szCs w:val="18"/>
              </w:rPr>
              <w:t xml:space="preserve"> de la Universidad del Desarrollo, Nicole </w:t>
            </w:r>
            <w:proofErr w:type="spellStart"/>
            <w:r w:rsidRPr="00AA51B4">
              <w:rPr>
                <w:rFonts w:ascii="Verdana" w:hAnsi="Verdana"/>
                <w:sz w:val="18"/>
                <w:szCs w:val="18"/>
              </w:rPr>
              <w:t>Forttes</w:t>
            </w:r>
            <w:proofErr w:type="spellEnd"/>
            <w:r w:rsidRPr="00AA51B4">
              <w:rPr>
                <w:rFonts w:ascii="Verdana" w:hAnsi="Verdana"/>
                <w:sz w:val="18"/>
                <w:szCs w:val="18"/>
              </w:rPr>
              <w:t xml:space="preserve">, a nivel local sí estamos sobre el carro de la nueva revolución, "pero aún no hay nada muy concreto ni existe una visión a largo plazo a nivel país". De hecho, "en los programas de los candidatos presidenciales, no existe ninguna declaración concreta respecto a cómo la tecnología va a influir en el hecho de que habrá oficios que desaparecerán en pocos años más (...) no sabemos cómo Chile se hará cargo de eso ni de esas personas que quedarán sin trabajo", argumentó. "Tenemos que hacer el cambio de </w:t>
            </w:r>
            <w:proofErr w:type="spellStart"/>
            <w:r w:rsidRPr="00AA51B4">
              <w:rPr>
                <w:rFonts w:ascii="Verdana" w:hAnsi="Verdana"/>
                <w:sz w:val="18"/>
                <w:szCs w:val="18"/>
              </w:rPr>
              <w:t>switch</w:t>
            </w:r>
            <w:proofErr w:type="spellEnd"/>
            <w:r w:rsidRPr="00AA51B4">
              <w:rPr>
                <w:rFonts w:ascii="Verdana" w:hAnsi="Verdana"/>
                <w:sz w:val="18"/>
                <w:szCs w:val="18"/>
              </w:rPr>
              <w:t xml:space="preserve"> y comenzar a reinventar los empleos actuales que ya las máquinas pueden efectivamente hacer. Debemos empezar a calificar más a las personas y prepararlas para cuando la revolución pegue", enfatizó.</w:t>
            </w:r>
          </w:p>
          <w:p w14:paraId="63764375" w14:textId="4592A72C" w:rsidR="003E26F6" w:rsidRDefault="003E26F6" w:rsidP="003E26F6">
            <w:pPr>
              <w:rPr>
                <w:rFonts w:ascii="Verdana" w:hAnsi="Verdana" w:cs="Calibri"/>
                <w:sz w:val="16"/>
                <w:szCs w:val="16"/>
                <w:bdr w:val="none" w:sz="0" w:space="0" w:color="auto" w:frame="1"/>
                <w:shd w:val="clear" w:color="auto" w:fill="FFFFFF"/>
              </w:rPr>
            </w:pPr>
            <w:r w:rsidRPr="00AA51B4">
              <w:rPr>
                <w:rFonts w:ascii="Verdana" w:hAnsi="Verdana"/>
                <w:sz w:val="16"/>
                <w:szCs w:val="16"/>
              </w:rPr>
              <w:t>Fuente: Emol.com</w:t>
            </w:r>
            <w:r w:rsidRPr="00AA51B4">
              <w:rPr>
                <w:rFonts w:ascii="Verdana" w:hAnsi="Verdana" w:cs="Calibri"/>
                <w:color w:val="000000"/>
                <w:sz w:val="16"/>
                <w:szCs w:val="16"/>
                <w:shd w:val="clear" w:color="auto" w:fill="FFFFFF"/>
              </w:rPr>
              <w:t xml:space="preserve">, </w:t>
            </w:r>
            <w:hyperlink r:id="rId7" w:history="1">
              <w:r w:rsidRPr="00195710">
                <w:rPr>
                  <w:rStyle w:val="Hipervnculo"/>
                  <w:rFonts w:ascii="Verdana" w:hAnsi="Verdana" w:cs="Calibri"/>
                  <w:sz w:val="16"/>
                  <w:szCs w:val="16"/>
                  <w:bdr w:val="none" w:sz="0" w:space="0" w:color="auto" w:frame="1"/>
                  <w:shd w:val="clear" w:color="auto" w:fill="FFFFFF"/>
                </w:rPr>
                <w:t>http://www.emol.com/noticias/Economia/2017/11/29/885261/Chile-en-el-carro-de-la-cuarta-</w:t>
              </w:r>
            </w:hyperlink>
          </w:p>
          <w:p w14:paraId="22841192" w14:textId="1951C48A" w:rsidR="003E26F6" w:rsidRDefault="003E26F6" w:rsidP="003E26F6">
            <w:r>
              <w:rPr>
                <w:rFonts w:ascii="Verdana" w:hAnsi="Verdana" w:cs="Calibri"/>
                <w:sz w:val="16"/>
                <w:szCs w:val="16"/>
                <w:bdr w:val="none" w:sz="0" w:space="0" w:color="auto" w:frame="1"/>
                <w:shd w:val="clear" w:color="auto" w:fill="FFFFFF"/>
              </w:rPr>
              <w:t>_________________________________________________________________________________________________</w:t>
            </w:r>
          </w:p>
          <w:p w14:paraId="3841F4FE" w14:textId="6C039058" w:rsidR="003E26F6" w:rsidRDefault="003E26F6" w:rsidP="003E26F6">
            <w:r>
              <w:t>Reflexionan a partir de las siguientes preguntas:</w:t>
            </w:r>
          </w:p>
          <w:p w14:paraId="55607576" w14:textId="77777777" w:rsidR="003E26F6" w:rsidRDefault="003E26F6" w:rsidP="003E26F6">
            <w:r>
              <w:t>-</w:t>
            </w:r>
            <w:r>
              <w:tab/>
              <w:t>De acuerdo con los expertos, ¿qué efectos tendría en nuestro país la automatización del trabajo? ¿Qué otros efectos positivos y negativos podrían proyectarse a partir de la lectura?</w:t>
            </w:r>
          </w:p>
          <w:p w14:paraId="70870AC1" w14:textId="77777777" w:rsidR="003E26F6" w:rsidRDefault="003E26F6" w:rsidP="003E26F6">
            <w:r>
              <w:t>-</w:t>
            </w:r>
            <w:r>
              <w:tab/>
              <w:t>¿Qué efectos positivos o negativos podría tener este cambio en el escenario laboral en tu contexto cercano? ¿Tiene alguna incidencia en tu plan de vida?</w:t>
            </w:r>
          </w:p>
          <w:p w14:paraId="07B4749E" w14:textId="77777777" w:rsidR="003E26F6" w:rsidRDefault="003E26F6" w:rsidP="003E26F6">
            <w:r>
              <w:t>-</w:t>
            </w:r>
            <w:r>
              <w:tab/>
              <w:t>¿Cómo debiera ser la relación entre tecnología y trabajo para que no afecte negativamente la vida de las personas?</w:t>
            </w:r>
          </w:p>
          <w:p w14:paraId="6740873F" w14:textId="32818854" w:rsidR="000614DB" w:rsidRDefault="003E26F6" w:rsidP="003E26F6">
            <w:r>
              <w:t>A partir de las preguntas antes desarrolladas, se reúnen en grupos y elaborar una presentación, donde eligen uno de los efectos negativos mencionados y proponen soluciones para hacer frente a dicho problema.</w:t>
            </w:r>
          </w:p>
          <w:p w14:paraId="343807BC" w14:textId="77777777" w:rsidR="003E26F6" w:rsidRDefault="003E26F6" w:rsidP="003E26F6"/>
          <w:p w14:paraId="201C0552" w14:textId="21519054" w:rsidR="00F4201C" w:rsidRPr="00F83C09" w:rsidRDefault="00F83C09" w:rsidP="00F6416C">
            <w:pPr>
              <w:rPr>
                <w:rFonts w:ascii="Verdana" w:eastAsia="Times New Roman" w:hAnsi="Verdana"/>
                <w:b/>
                <w:sz w:val="18"/>
                <w:szCs w:val="18"/>
                <w:lang w:val="es-ES"/>
              </w:rPr>
            </w:pPr>
            <w:r>
              <w:rPr>
                <w:rFonts w:ascii="Verdana" w:eastAsia="Times New Roman" w:hAnsi="Verdana"/>
                <w:b/>
                <w:sz w:val="18"/>
                <w:szCs w:val="18"/>
                <w:lang w:val="es-ES"/>
              </w:rPr>
              <w:t xml:space="preserve">Enviar trabajos a través de </w:t>
            </w:r>
            <w:proofErr w:type="spellStart"/>
            <w:r>
              <w:rPr>
                <w:rFonts w:ascii="Verdana" w:eastAsia="Times New Roman" w:hAnsi="Verdana"/>
                <w:b/>
                <w:sz w:val="18"/>
                <w:szCs w:val="18"/>
                <w:lang w:val="es-ES"/>
              </w:rPr>
              <w:t>gsuite</w:t>
            </w:r>
            <w:proofErr w:type="spellEnd"/>
            <w:r>
              <w:rPr>
                <w:rFonts w:ascii="Verdana" w:eastAsia="Times New Roman" w:hAnsi="Verdana"/>
                <w:b/>
                <w:sz w:val="18"/>
                <w:szCs w:val="18"/>
                <w:lang w:val="es-ES"/>
              </w:rPr>
              <w:t xml:space="preserve"> </w:t>
            </w:r>
            <w:proofErr w:type="spellStart"/>
            <w:r>
              <w:rPr>
                <w:rFonts w:ascii="Verdana" w:eastAsia="Times New Roman" w:hAnsi="Verdana"/>
                <w:b/>
                <w:sz w:val="18"/>
                <w:szCs w:val="18"/>
                <w:lang w:val="es-ES"/>
              </w:rPr>
              <w:t>classroom</w:t>
            </w:r>
            <w:proofErr w:type="spellEnd"/>
          </w:p>
        </w:tc>
      </w:tr>
    </w:tbl>
    <w:p w14:paraId="49921690" w14:textId="6126FF7B" w:rsidR="00F83C09" w:rsidRDefault="00F83C09" w:rsidP="00A26944"/>
    <w:p w14:paraId="37D7397C" w14:textId="3C6E2423" w:rsidR="00865808" w:rsidRDefault="00865808" w:rsidP="00A26944"/>
    <w:sectPr w:rsidR="00865808" w:rsidSect="00A26944">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5C055" w14:textId="77777777" w:rsidR="0083347A" w:rsidRDefault="0083347A" w:rsidP="009A21D2">
      <w:pPr>
        <w:spacing w:after="0" w:line="240" w:lineRule="auto"/>
      </w:pPr>
      <w:r>
        <w:separator/>
      </w:r>
    </w:p>
  </w:endnote>
  <w:endnote w:type="continuationSeparator" w:id="0">
    <w:p w14:paraId="07240011" w14:textId="77777777" w:rsidR="0083347A" w:rsidRDefault="0083347A" w:rsidP="009A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99A13" w14:textId="77777777" w:rsidR="0083347A" w:rsidRDefault="0083347A" w:rsidP="009A21D2">
      <w:pPr>
        <w:spacing w:after="0" w:line="240" w:lineRule="auto"/>
      </w:pPr>
      <w:r>
        <w:separator/>
      </w:r>
    </w:p>
  </w:footnote>
  <w:footnote w:type="continuationSeparator" w:id="0">
    <w:p w14:paraId="1E7F69C0" w14:textId="77777777" w:rsidR="0083347A" w:rsidRDefault="0083347A" w:rsidP="009A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AB74" w14:textId="2D210283" w:rsidR="00F4201C" w:rsidRDefault="00F4201C">
    <w:pPr>
      <w:pStyle w:val="Encabezado"/>
    </w:pPr>
    <w:r>
      <w:tab/>
      <w:t>Educación Tecnológica</w:t>
    </w:r>
    <w:r>
      <w:tab/>
      <w:t>Profesor Iván Duarte 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608"/>
    <w:multiLevelType w:val="hybridMultilevel"/>
    <w:tmpl w:val="CF129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9E05AA"/>
    <w:multiLevelType w:val="hybridMultilevel"/>
    <w:tmpl w:val="E27AF7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5809CB"/>
    <w:multiLevelType w:val="hybridMultilevel"/>
    <w:tmpl w:val="E31E9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9391DC8"/>
    <w:multiLevelType w:val="hybridMultilevel"/>
    <w:tmpl w:val="937A57B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E192A31"/>
    <w:multiLevelType w:val="hybridMultilevel"/>
    <w:tmpl w:val="89C838EA"/>
    <w:lvl w:ilvl="0" w:tplc="BB8453B8">
      <w:start w:val="1"/>
      <w:numFmt w:val="bullet"/>
      <w:lvlText w:val="•"/>
      <w:lvlJc w:val="left"/>
      <w:pPr>
        <w:tabs>
          <w:tab w:val="num" w:pos="720"/>
        </w:tabs>
        <w:ind w:left="720" w:hanging="360"/>
      </w:pPr>
      <w:rPr>
        <w:rFonts w:ascii="Arial" w:hAnsi="Arial" w:hint="default"/>
      </w:rPr>
    </w:lvl>
    <w:lvl w:ilvl="1" w:tplc="1CC654FC" w:tentative="1">
      <w:start w:val="1"/>
      <w:numFmt w:val="bullet"/>
      <w:lvlText w:val="•"/>
      <w:lvlJc w:val="left"/>
      <w:pPr>
        <w:tabs>
          <w:tab w:val="num" w:pos="1440"/>
        </w:tabs>
        <w:ind w:left="1440" w:hanging="360"/>
      </w:pPr>
      <w:rPr>
        <w:rFonts w:ascii="Arial" w:hAnsi="Arial" w:hint="default"/>
      </w:rPr>
    </w:lvl>
    <w:lvl w:ilvl="2" w:tplc="CAC81806" w:tentative="1">
      <w:start w:val="1"/>
      <w:numFmt w:val="bullet"/>
      <w:lvlText w:val="•"/>
      <w:lvlJc w:val="left"/>
      <w:pPr>
        <w:tabs>
          <w:tab w:val="num" w:pos="2160"/>
        </w:tabs>
        <w:ind w:left="2160" w:hanging="360"/>
      </w:pPr>
      <w:rPr>
        <w:rFonts w:ascii="Arial" w:hAnsi="Arial" w:hint="default"/>
      </w:rPr>
    </w:lvl>
    <w:lvl w:ilvl="3" w:tplc="ECB0B636" w:tentative="1">
      <w:start w:val="1"/>
      <w:numFmt w:val="bullet"/>
      <w:lvlText w:val="•"/>
      <w:lvlJc w:val="left"/>
      <w:pPr>
        <w:tabs>
          <w:tab w:val="num" w:pos="2880"/>
        </w:tabs>
        <w:ind w:left="2880" w:hanging="360"/>
      </w:pPr>
      <w:rPr>
        <w:rFonts w:ascii="Arial" w:hAnsi="Arial" w:hint="default"/>
      </w:rPr>
    </w:lvl>
    <w:lvl w:ilvl="4" w:tplc="E676C0CE" w:tentative="1">
      <w:start w:val="1"/>
      <w:numFmt w:val="bullet"/>
      <w:lvlText w:val="•"/>
      <w:lvlJc w:val="left"/>
      <w:pPr>
        <w:tabs>
          <w:tab w:val="num" w:pos="3600"/>
        </w:tabs>
        <w:ind w:left="3600" w:hanging="360"/>
      </w:pPr>
      <w:rPr>
        <w:rFonts w:ascii="Arial" w:hAnsi="Arial" w:hint="default"/>
      </w:rPr>
    </w:lvl>
    <w:lvl w:ilvl="5" w:tplc="5B2400BA" w:tentative="1">
      <w:start w:val="1"/>
      <w:numFmt w:val="bullet"/>
      <w:lvlText w:val="•"/>
      <w:lvlJc w:val="left"/>
      <w:pPr>
        <w:tabs>
          <w:tab w:val="num" w:pos="4320"/>
        </w:tabs>
        <w:ind w:left="4320" w:hanging="360"/>
      </w:pPr>
      <w:rPr>
        <w:rFonts w:ascii="Arial" w:hAnsi="Arial" w:hint="default"/>
      </w:rPr>
    </w:lvl>
    <w:lvl w:ilvl="6" w:tplc="1716E70E" w:tentative="1">
      <w:start w:val="1"/>
      <w:numFmt w:val="bullet"/>
      <w:lvlText w:val="•"/>
      <w:lvlJc w:val="left"/>
      <w:pPr>
        <w:tabs>
          <w:tab w:val="num" w:pos="5040"/>
        </w:tabs>
        <w:ind w:left="5040" w:hanging="360"/>
      </w:pPr>
      <w:rPr>
        <w:rFonts w:ascii="Arial" w:hAnsi="Arial" w:hint="default"/>
      </w:rPr>
    </w:lvl>
    <w:lvl w:ilvl="7" w:tplc="98D2218C" w:tentative="1">
      <w:start w:val="1"/>
      <w:numFmt w:val="bullet"/>
      <w:lvlText w:val="•"/>
      <w:lvlJc w:val="left"/>
      <w:pPr>
        <w:tabs>
          <w:tab w:val="num" w:pos="5760"/>
        </w:tabs>
        <w:ind w:left="5760" w:hanging="360"/>
      </w:pPr>
      <w:rPr>
        <w:rFonts w:ascii="Arial" w:hAnsi="Arial" w:hint="default"/>
      </w:rPr>
    </w:lvl>
    <w:lvl w:ilvl="8" w:tplc="7632CB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5315F5"/>
    <w:multiLevelType w:val="hybridMultilevel"/>
    <w:tmpl w:val="2B56E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99A7B51"/>
    <w:multiLevelType w:val="hybridMultilevel"/>
    <w:tmpl w:val="299A8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55212EC"/>
    <w:multiLevelType w:val="hybridMultilevel"/>
    <w:tmpl w:val="34DC52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28"/>
    <w:rsid w:val="00027F8F"/>
    <w:rsid w:val="00030A14"/>
    <w:rsid w:val="000614DB"/>
    <w:rsid w:val="00081474"/>
    <w:rsid w:val="000A5EA4"/>
    <w:rsid w:val="000D0423"/>
    <w:rsid w:val="000D0601"/>
    <w:rsid w:val="000D10FF"/>
    <w:rsid w:val="000D3545"/>
    <w:rsid w:val="000E5A3E"/>
    <w:rsid w:val="000F41F1"/>
    <w:rsid w:val="0010717E"/>
    <w:rsid w:val="00114CEA"/>
    <w:rsid w:val="00145651"/>
    <w:rsid w:val="00146620"/>
    <w:rsid w:val="001C209C"/>
    <w:rsid w:val="001E5B92"/>
    <w:rsid w:val="00234504"/>
    <w:rsid w:val="00256079"/>
    <w:rsid w:val="00274D5B"/>
    <w:rsid w:val="0032280D"/>
    <w:rsid w:val="0035706F"/>
    <w:rsid w:val="00365976"/>
    <w:rsid w:val="003702D6"/>
    <w:rsid w:val="003861AC"/>
    <w:rsid w:val="003A0FF0"/>
    <w:rsid w:val="003A305F"/>
    <w:rsid w:val="003C4960"/>
    <w:rsid w:val="003D179D"/>
    <w:rsid w:val="003E09FE"/>
    <w:rsid w:val="003E26F6"/>
    <w:rsid w:val="003E523D"/>
    <w:rsid w:val="003E6731"/>
    <w:rsid w:val="003F2EA2"/>
    <w:rsid w:val="00414D28"/>
    <w:rsid w:val="0042168F"/>
    <w:rsid w:val="00435A0E"/>
    <w:rsid w:val="00436D6C"/>
    <w:rsid w:val="004465A0"/>
    <w:rsid w:val="00474D20"/>
    <w:rsid w:val="00501655"/>
    <w:rsid w:val="005219B8"/>
    <w:rsid w:val="0052372B"/>
    <w:rsid w:val="005A4853"/>
    <w:rsid w:val="006512CE"/>
    <w:rsid w:val="006C4EE6"/>
    <w:rsid w:val="00725878"/>
    <w:rsid w:val="007267D2"/>
    <w:rsid w:val="00754D00"/>
    <w:rsid w:val="007612D5"/>
    <w:rsid w:val="007A5ED8"/>
    <w:rsid w:val="0083347A"/>
    <w:rsid w:val="00851179"/>
    <w:rsid w:val="00865808"/>
    <w:rsid w:val="00884E1C"/>
    <w:rsid w:val="008B62D9"/>
    <w:rsid w:val="008C06A7"/>
    <w:rsid w:val="009547FB"/>
    <w:rsid w:val="00964FB6"/>
    <w:rsid w:val="00975FA3"/>
    <w:rsid w:val="00987F3B"/>
    <w:rsid w:val="009A21D2"/>
    <w:rsid w:val="009A2C9C"/>
    <w:rsid w:val="009C00C6"/>
    <w:rsid w:val="009E42EB"/>
    <w:rsid w:val="00A228AC"/>
    <w:rsid w:val="00A26944"/>
    <w:rsid w:val="00A81E9B"/>
    <w:rsid w:val="00A84483"/>
    <w:rsid w:val="00AB6099"/>
    <w:rsid w:val="00AC4C57"/>
    <w:rsid w:val="00B05210"/>
    <w:rsid w:val="00B940A3"/>
    <w:rsid w:val="00BA3830"/>
    <w:rsid w:val="00BB73F6"/>
    <w:rsid w:val="00C42CA4"/>
    <w:rsid w:val="00CB101A"/>
    <w:rsid w:val="00CF7A4B"/>
    <w:rsid w:val="00D17E5C"/>
    <w:rsid w:val="00D640CD"/>
    <w:rsid w:val="00D66D57"/>
    <w:rsid w:val="00D74129"/>
    <w:rsid w:val="00D86F38"/>
    <w:rsid w:val="00DA089B"/>
    <w:rsid w:val="00DA5A0E"/>
    <w:rsid w:val="00DE7D4D"/>
    <w:rsid w:val="00E20C83"/>
    <w:rsid w:val="00E653CF"/>
    <w:rsid w:val="00E67FB1"/>
    <w:rsid w:val="00E75BDA"/>
    <w:rsid w:val="00E80E99"/>
    <w:rsid w:val="00EC3B06"/>
    <w:rsid w:val="00F4201C"/>
    <w:rsid w:val="00F43770"/>
    <w:rsid w:val="00F61C25"/>
    <w:rsid w:val="00F6416C"/>
    <w:rsid w:val="00F80AB0"/>
    <w:rsid w:val="00F83C09"/>
    <w:rsid w:val="00FC2026"/>
    <w:rsid w:val="00FF61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4501"/>
  <w15:docId w15:val="{34230C43-7D18-4CDE-B65D-DE8C4198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A0"/>
  </w:style>
  <w:style w:type="paragraph" w:styleId="Ttulo1">
    <w:name w:val="heading 1"/>
    <w:basedOn w:val="Normal"/>
    <w:next w:val="Normal"/>
    <w:link w:val="Ttulo1Car"/>
    <w:uiPriority w:val="9"/>
    <w:qFormat/>
    <w:rsid w:val="0041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7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D2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14D28"/>
    <w:pPr>
      <w:ind w:left="720"/>
      <w:contextualSpacing/>
    </w:pPr>
  </w:style>
  <w:style w:type="character" w:styleId="Hipervnculo">
    <w:name w:val="Hyperlink"/>
    <w:basedOn w:val="Fuentedeprrafopredeter"/>
    <w:uiPriority w:val="99"/>
    <w:unhideWhenUsed/>
    <w:rsid w:val="00414D28"/>
    <w:rPr>
      <w:color w:val="0000FF"/>
      <w:u w:val="single"/>
    </w:rPr>
  </w:style>
  <w:style w:type="table" w:styleId="Tablaconcuadrcula">
    <w:name w:val="Table Grid"/>
    <w:basedOn w:val="Tablanormal"/>
    <w:uiPriority w:val="59"/>
    <w:rsid w:val="00D8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1D2"/>
  </w:style>
  <w:style w:type="paragraph" w:styleId="Piedepgina">
    <w:name w:val="footer"/>
    <w:basedOn w:val="Normal"/>
    <w:link w:val="PiedepginaCar"/>
    <w:uiPriority w:val="99"/>
    <w:unhideWhenUsed/>
    <w:rsid w:val="009A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1D2"/>
  </w:style>
  <w:style w:type="paragraph" w:styleId="Textodeglobo">
    <w:name w:val="Balloon Text"/>
    <w:basedOn w:val="Normal"/>
    <w:link w:val="TextodegloboCar"/>
    <w:uiPriority w:val="99"/>
    <w:semiHidden/>
    <w:unhideWhenUsed/>
    <w:rsid w:val="00F4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01C"/>
    <w:rPr>
      <w:rFonts w:ascii="Tahoma" w:hAnsi="Tahoma" w:cs="Tahoma"/>
      <w:sz w:val="16"/>
      <w:szCs w:val="16"/>
    </w:rPr>
  </w:style>
  <w:style w:type="character" w:customStyle="1" w:styleId="Ttulo2Car">
    <w:name w:val="Título 2 Car"/>
    <w:basedOn w:val="Fuentedeprrafopredeter"/>
    <w:link w:val="Ttulo2"/>
    <w:uiPriority w:val="9"/>
    <w:rsid w:val="00987F3B"/>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3E09FE"/>
    <w:rPr>
      <w:color w:val="800080" w:themeColor="followedHyperlink"/>
      <w:u w:val="single"/>
    </w:rPr>
  </w:style>
  <w:style w:type="character" w:customStyle="1" w:styleId="UnresolvedMention">
    <w:name w:val="Unresolved Mention"/>
    <w:basedOn w:val="Fuentedeprrafopredeter"/>
    <w:uiPriority w:val="99"/>
    <w:semiHidden/>
    <w:unhideWhenUsed/>
    <w:rsid w:val="00726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0793">
      <w:bodyDiv w:val="1"/>
      <w:marLeft w:val="0"/>
      <w:marRight w:val="0"/>
      <w:marTop w:val="0"/>
      <w:marBottom w:val="0"/>
      <w:divBdr>
        <w:top w:val="none" w:sz="0" w:space="0" w:color="auto"/>
        <w:left w:val="none" w:sz="0" w:space="0" w:color="auto"/>
        <w:bottom w:val="none" w:sz="0" w:space="0" w:color="auto"/>
        <w:right w:val="none" w:sz="0" w:space="0" w:color="auto"/>
      </w:divBdr>
    </w:div>
    <w:div w:id="322857124">
      <w:bodyDiv w:val="1"/>
      <w:marLeft w:val="0"/>
      <w:marRight w:val="0"/>
      <w:marTop w:val="0"/>
      <w:marBottom w:val="0"/>
      <w:divBdr>
        <w:top w:val="none" w:sz="0" w:space="0" w:color="auto"/>
        <w:left w:val="none" w:sz="0" w:space="0" w:color="auto"/>
        <w:bottom w:val="none" w:sz="0" w:space="0" w:color="auto"/>
        <w:right w:val="none" w:sz="0" w:space="0" w:color="auto"/>
      </w:divBdr>
    </w:div>
    <w:div w:id="1484197917">
      <w:bodyDiv w:val="1"/>
      <w:marLeft w:val="0"/>
      <w:marRight w:val="0"/>
      <w:marTop w:val="0"/>
      <w:marBottom w:val="0"/>
      <w:divBdr>
        <w:top w:val="none" w:sz="0" w:space="0" w:color="auto"/>
        <w:left w:val="none" w:sz="0" w:space="0" w:color="auto"/>
        <w:bottom w:val="none" w:sz="0" w:space="0" w:color="auto"/>
        <w:right w:val="none" w:sz="0" w:space="0" w:color="auto"/>
      </w:divBdr>
    </w:div>
    <w:div w:id="1588152970">
      <w:bodyDiv w:val="1"/>
      <w:marLeft w:val="0"/>
      <w:marRight w:val="0"/>
      <w:marTop w:val="0"/>
      <w:marBottom w:val="0"/>
      <w:divBdr>
        <w:top w:val="none" w:sz="0" w:space="0" w:color="auto"/>
        <w:left w:val="none" w:sz="0" w:space="0" w:color="auto"/>
        <w:bottom w:val="none" w:sz="0" w:space="0" w:color="auto"/>
        <w:right w:val="none" w:sz="0" w:space="0" w:color="auto"/>
      </w:divBdr>
      <w:divsChild>
        <w:div w:id="92560254">
          <w:marLeft w:val="360"/>
          <w:marRight w:val="0"/>
          <w:marTop w:val="200"/>
          <w:marBottom w:val="0"/>
          <w:divBdr>
            <w:top w:val="none" w:sz="0" w:space="0" w:color="auto"/>
            <w:left w:val="none" w:sz="0" w:space="0" w:color="auto"/>
            <w:bottom w:val="none" w:sz="0" w:space="0" w:color="auto"/>
            <w:right w:val="none" w:sz="0" w:space="0" w:color="auto"/>
          </w:divBdr>
        </w:div>
        <w:div w:id="194778470">
          <w:marLeft w:val="360"/>
          <w:marRight w:val="0"/>
          <w:marTop w:val="200"/>
          <w:marBottom w:val="0"/>
          <w:divBdr>
            <w:top w:val="none" w:sz="0" w:space="0" w:color="auto"/>
            <w:left w:val="none" w:sz="0" w:space="0" w:color="auto"/>
            <w:bottom w:val="none" w:sz="0" w:space="0" w:color="auto"/>
            <w:right w:val="none" w:sz="0" w:space="0" w:color="auto"/>
          </w:divBdr>
        </w:div>
        <w:div w:id="493183887">
          <w:marLeft w:val="360"/>
          <w:marRight w:val="0"/>
          <w:marTop w:val="200"/>
          <w:marBottom w:val="0"/>
          <w:divBdr>
            <w:top w:val="none" w:sz="0" w:space="0" w:color="auto"/>
            <w:left w:val="none" w:sz="0" w:space="0" w:color="auto"/>
            <w:bottom w:val="none" w:sz="0" w:space="0" w:color="auto"/>
            <w:right w:val="none" w:sz="0" w:space="0" w:color="auto"/>
          </w:divBdr>
        </w:div>
        <w:div w:id="1395157933">
          <w:marLeft w:val="360"/>
          <w:marRight w:val="0"/>
          <w:marTop w:val="200"/>
          <w:marBottom w:val="0"/>
          <w:divBdr>
            <w:top w:val="none" w:sz="0" w:space="0" w:color="auto"/>
            <w:left w:val="none" w:sz="0" w:space="0" w:color="auto"/>
            <w:bottom w:val="none" w:sz="0" w:space="0" w:color="auto"/>
            <w:right w:val="none" w:sz="0" w:space="0" w:color="auto"/>
          </w:divBdr>
        </w:div>
        <w:div w:id="2079741796">
          <w:marLeft w:val="360"/>
          <w:marRight w:val="0"/>
          <w:marTop w:val="200"/>
          <w:marBottom w:val="0"/>
          <w:divBdr>
            <w:top w:val="none" w:sz="0" w:space="0" w:color="auto"/>
            <w:left w:val="none" w:sz="0" w:space="0" w:color="auto"/>
            <w:bottom w:val="none" w:sz="0" w:space="0" w:color="auto"/>
            <w:right w:val="none" w:sz="0" w:space="0" w:color="auto"/>
          </w:divBdr>
        </w:div>
        <w:div w:id="1726831162">
          <w:marLeft w:val="360"/>
          <w:marRight w:val="0"/>
          <w:marTop w:val="200"/>
          <w:marBottom w:val="0"/>
          <w:divBdr>
            <w:top w:val="none" w:sz="0" w:space="0" w:color="auto"/>
            <w:left w:val="none" w:sz="0" w:space="0" w:color="auto"/>
            <w:bottom w:val="none" w:sz="0" w:space="0" w:color="auto"/>
            <w:right w:val="none" w:sz="0" w:space="0" w:color="auto"/>
          </w:divBdr>
        </w:div>
        <w:div w:id="1570529933">
          <w:marLeft w:val="360"/>
          <w:marRight w:val="0"/>
          <w:marTop w:val="200"/>
          <w:marBottom w:val="0"/>
          <w:divBdr>
            <w:top w:val="none" w:sz="0" w:space="0" w:color="auto"/>
            <w:left w:val="none" w:sz="0" w:space="0" w:color="auto"/>
            <w:bottom w:val="none" w:sz="0" w:space="0" w:color="auto"/>
            <w:right w:val="none" w:sz="0" w:space="0" w:color="auto"/>
          </w:divBdr>
        </w:div>
      </w:divsChild>
    </w:div>
    <w:div w:id="1679695719">
      <w:bodyDiv w:val="1"/>
      <w:marLeft w:val="0"/>
      <w:marRight w:val="0"/>
      <w:marTop w:val="0"/>
      <w:marBottom w:val="0"/>
      <w:divBdr>
        <w:top w:val="none" w:sz="0" w:space="0" w:color="auto"/>
        <w:left w:val="none" w:sz="0" w:space="0" w:color="auto"/>
        <w:bottom w:val="none" w:sz="0" w:space="0" w:color="auto"/>
        <w:right w:val="none" w:sz="0" w:space="0" w:color="auto"/>
      </w:divBdr>
      <w:divsChild>
        <w:div w:id="1231774768">
          <w:marLeft w:val="0"/>
          <w:marRight w:val="0"/>
          <w:marTop w:val="0"/>
          <w:marBottom w:val="0"/>
          <w:divBdr>
            <w:top w:val="none" w:sz="0" w:space="0" w:color="auto"/>
            <w:left w:val="none" w:sz="0" w:space="0" w:color="auto"/>
            <w:bottom w:val="none" w:sz="0" w:space="0" w:color="auto"/>
            <w:right w:val="none" w:sz="0" w:space="0" w:color="auto"/>
          </w:divBdr>
          <w:divsChild>
            <w:div w:id="1469976379">
              <w:marLeft w:val="0"/>
              <w:marRight w:val="0"/>
              <w:marTop w:val="0"/>
              <w:marBottom w:val="0"/>
              <w:divBdr>
                <w:top w:val="none" w:sz="0" w:space="0" w:color="auto"/>
                <w:left w:val="none" w:sz="0" w:space="0" w:color="auto"/>
                <w:bottom w:val="none" w:sz="0" w:space="0" w:color="auto"/>
                <w:right w:val="none" w:sz="0" w:space="0" w:color="auto"/>
              </w:divBdr>
              <w:divsChild>
                <w:div w:id="71199481">
                  <w:marLeft w:val="0"/>
                  <w:marRight w:val="0"/>
                  <w:marTop w:val="0"/>
                  <w:marBottom w:val="0"/>
                  <w:divBdr>
                    <w:top w:val="none" w:sz="0" w:space="0" w:color="auto"/>
                    <w:left w:val="none" w:sz="0" w:space="0" w:color="auto"/>
                    <w:bottom w:val="none" w:sz="0" w:space="0" w:color="auto"/>
                    <w:right w:val="none" w:sz="0" w:space="0" w:color="auto"/>
                  </w:divBdr>
                  <w:divsChild>
                    <w:div w:id="643773307">
                      <w:marLeft w:val="0"/>
                      <w:marRight w:val="0"/>
                      <w:marTop w:val="0"/>
                      <w:marBottom w:val="0"/>
                      <w:divBdr>
                        <w:top w:val="none" w:sz="0" w:space="0" w:color="auto"/>
                        <w:left w:val="none" w:sz="0" w:space="0" w:color="auto"/>
                        <w:bottom w:val="none" w:sz="0" w:space="0" w:color="auto"/>
                        <w:right w:val="none" w:sz="0" w:space="0" w:color="auto"/>
                      </w:divBdr>
                      <w:divsChild>
                        <w:div w:id="1354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ol.com/noticias/Economia/2017/11/29/885261/Chile-en-el-carro-de-la-cua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Duarte</dc:creator>
  <cp:lastModifiedBy>GIMENA MARCHANT</cp:lastModifiedBy>
  <cp:revision>2</cp:revision>
  <dcterms:created xsi:type="dcterms:W3CDTF">2020-10-08T00:56:00Z</dcterms:created>
  <dcterms:modified xsi:type="dcterms:W3CDTF">2020-10-08T00:56:00Z</dcterms:modified>
</cp:coreProperties>
</file>