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DD7" w:rsidRPr="00C07DD7" w:rsidRDefault="00C07DD7" w:rsidP="00C07DD7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C07DD7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EBA2D8" wp14:editId="67D30B7D">
                <wp:simplePos x="0" y="0"/>
                <wp:positionH relativeFrom="column">
                  <wp:posOffset>5235575</wp:posOffset>
                </wp:positionH>
                <wp:positionV relativeFrom="paragraph">
                  <wp:posOffset>-721995</wp:posOffset>
                </wp:positionV>
                <wp:extent cx="838200" cy="7715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DD7" w:rsidRDefault="00C07DD7" w:rsidP="00C07DD7">
                            <w:pPr>
                              <w:jc w:val="center"/>
                            </w:pPr>
                            <w:r>
                              <w:t>NOTA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BA2D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2.25pt;margin-top:-56.85pt;width:66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">
                <v:textbox>
                  <w:txbxContent>
                    <w:p w:rsidR="00C07DD7" w:rsidRDefault="00C07DD7" w:rsidP="00C07DD7">
                      <w:pPr>
                        <w:jc w:val="center"/>
                      </w:pPr>
                      <w:r>
                        <w:t>NOTA</w:t>
                      </w:r>
                    </w:p>
                  </w:txbxContent>
                </v:textbox>
              </v:shape>
            </w:pict>
          </mc:Fallback>
        </mc:AlternateContent>
      </w:r>
      <w:r w:rsidRPr="00C07DD7">
        <w:rPr>
          <w:rFonts w:ascii="Arial" w:hAnsi="Arial" w:cs="Arial"/>
          <w:b/>
          <w:sz w:val="24"/>
          <w:szCs w:val="24"/>
        </w:rPr>
        <w:t xml:space="preserve"> Evaluación </w:t>
      </w:r>
      <w:proofErr w:type="spellStart"/>
      <w:r w:rsidRPr="00C07DD7">
        <w:rPr>
          <w:rFonts w:ascii="Arial" w:hAnsi="Arial" w:cs="Arial"/>
          <w:b/>
          <w:sz w:val="24"/>
          <w:szCs w:val="24"/>
        </w:rPr>
        <w:t>Suma</w:t>
      </w:r>
      <w:r>
        <w:rPr>
          <w:rFonts w:ascii="Arial" w:hAnsi="Arial" w:cs="Arial"/>
          <w:b/>
          <w:sz w:val="24"/>
          <w:szCs w:val="24"/>
        </w:rPr>
        <w:t>tiva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N° 1: Lengua y Literatura 3</w:t>
      </w:r>
      <w:r w:rsidRPr="00C07DD7">
        <w:rPr>
          <w:rFonts w:ascii="Arial" w:hAnsi="Arial" w:cs="Arial"/>
          <w:b/>
          <w:sz w:val="24"/>
          <w:szCs w:val="24"/>
        </w:rPr>
        <w:t>° Medio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1"/>
        <w:gridCol w:w="4417"/>
      </w:tblGrid>
      <w:tr w:rsidR="00C07DD7" w:rsidRPr="00C07DD7" w:rsidTr="00A97A1E">
        <w:tc>
          <w:tcPr>
            <w:tcW w:w="8978" w:type="dxa"/>
            <w:gridSpan w:val="2"/>
          </w:tcPr>
          <w:p w:rsidR="00C07DD7" w:rsidRPr="00C07DD7" w:rsidRDefault="00C07DD7" w:rsidP="00C07D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7DD7">
              <w:rPr>
                <w:rFonts w:ascii="Arial" w:hAnsi="Arial" w:cs="Arial"/>
                <w:b/>
                <w:sz w:val="24"/>
                <w:szCs w:val="24"/>
              </w:rPr>
              <w:t xml:space="preserve">Nombre del Estudiante:  </w:t>
            </w:r>
          </w:p>
        </w:tc>
      </w:tr>
      <w:tr w:rsidR="00C07DD7" w:rsidRPr="00C07DD7" w:rsidTr="00A97A1E">
        <w:tc>
          <w:tcPr>
            <w:tcW w:w="4489" w:type="dxa"/>
          </w:tcPr>
          <w:p w:rsidR="00C07DD7" w:rsidRPr="00C07DD7" w:rsidRDefault="00C07DD7" w:rsidP="00C07D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7DD7">
              <w:rPr>
                <w:rFonts w:ascii="Arial" w:hAnsi="Arial" w:cs="Arial"/>
                <w:b/>
                <w:sz w:val="24"/>
                <w:szCs w:val="24"/>
              </w:rPr>
              <w:t xml:space="preserve">Puntaje Total: </w:t>
            </w:r>
            <w:r w:rsidR="00C46455">
              <w:rPr>
                <w:rFonts w:ascii="Arial" w:hAnsi="Arial" w:cs="Arial"/>
                <w:b/>
                <w:sz w:val="24"/>
                <w:szCs w:val="24"/>
              </w:rPr>
              <w:t>36</w:t>
            </w:r>
            <w:r w:rsidRPr="00C07DD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C07DD7">
              <w:rPr>
                <w:rFonts w:ascii="Arial" w:hAnsi="Arial" w:cs="Arial"/>
                <w:b/>
                <w:sz w:val="24"/>
                <w:szCs w:val="24"/>
              </w:rPr>
              <w:t>ptos</w:t>
            </w:r>
            <w:proofErr w:type="spellEnd"/>
            <w:r w:rsidRPr="00C07DD7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4489" w:type="dxa"/>
          </w:tcPr>
          <w:p w:rsidR="00C07DD7" w:rsidRPr="00C07DD7" w:rsidRDefault="00C07DD7" w:rsidP="00C07D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7DD7">
              <w:rPr>
                <w:rFonts w:ascii="Arial" w:hAnsi="Arial" w:cs="Arial"/>
                <w:b/>
                <w:sz w:val="24"/>
                <w:szCs w:val="24"/>
              </w:rPr>
              <w:t xml:space="preserve">Puntaje Obtenido: </w:t>
            </w:r>
          </w:p>
        </w:tc>
      </w:tr>
      <w:tr w:rsidR="00C07DD7" w:rsidRPr="00C07DD7" w:rsidTr="00A97A1E">
        <w:tc>
          <w:tcPr>
            <w:tcW w:w="8978" w:type="dxa"/>
            <w:gridSpan w:val="2"/>
          </w:tcPr>
          <w:p w:rsidR="00C07DD7" w:rsidRPr="00C07DD7" w:rsidRDefault="00C07DD7" w:rsidP="00C07D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07DD7" w:rsidRPr="00C07DD7" w:rsidRDefault="00C07DD7" w:rsidP="00C07D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7DD7">
              <w:rPr>
                <w:rFonts w:ascii="Arial" w:hAnsi="Arial" w:cs="Arial"/>
                <w:b/>
                <w:sz w:val="24"/>
                <w:szCs w:val="24"/>
              </w:rPr>
              <w:t>Objetivos de Aprendizaje:</w:t>
            </w:r>
          </w:p>
          <w:p w:rsidR="00C07DD7" w:rsidRPr="00C07DD7" w:rsidRDefault="00C07DD7" w:rsidP="00C07D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07DD7" w:rsidRDefault="00C07DD7" w:rsidP="00C07DD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7DD7">
              <w:rPr>
                <w:rFonts w:ascii="Arial" w:hAnsi="Arial" w:cs="Arial"/>
                <w:b/>
                <w:sz w:val="24"/>
                <w:szCs w:val="24"/>
              </w:rPr>
              <w:t>O.A.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3 Analizar críticamente textos de diversos géneros discursivos no literarios. </w:t>
            </w:r>
            <w:r w:rsidRPr="00C07DD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C07DD7" w:rsidRDefault="00C07DD7" w:rsidP="00C07DD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07DD7" w:rsidRDefault="00C07DD7" w:rsidP="00C07DD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O.A.5 Producir textos coherentes y cohesionados </w:t>
            </w:r>
          </w:p>
          <w:p w:rsidR="00C07DD7" w:rsidRPr="00C07DD7" w:rsidRDefault="00C07DD7" w:rsidP="00C07DD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07DD7" w:rsidRPr="00C07DD7" w:rsidRDefault="00C07DD7" w:rsidP="00C07DD7">
      <w:pPr>
        <w:rPr>
          <w:rFonts w:ascii="Arial" w:hAnsi="Arial" w:cs="Arial"/>
          <w:b/>
          <w:sz w:val="24"/>
          <w:szCs w:val="24"/>
        </w:rPr>
      </w:pPr>
      <w:r w:rsidRPr="00C07DD7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66C9E24" wp14:editId="2FFB9BDA">
                <wp:simplePos x="0" y="0"/>
                <wp:positionH relativeFrom="column">
                  <wp:posOffset>-108585</wp:posOffset>
                </wp:positionH>
                <wp:positionV relativeFrom="paragraph">
                  <wp:posOffset>129540</wp:posOffset>
                </wp:positionV>
                <wp:extent cx="5810250" cy="2314575"/>
                <wp:effectExtent l="0" t="0" r="19050" b="2857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DD7" w:rsidRDefault="00C07DD7" w:rsidP="00C07D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C9E24" id="_x0000_s1027" type="#_x0000_t202" style="position:absolute;margin-left:-8.55pt;margin-top:10.2pt;width:457.5pt;height:182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">
                <v:textbox>
                  <w:txbxContent>
                    <w:p w:rsidR="00C07DD7" w:rsidRDefault="00C07DD7" w:rsidP="00C07DD7"/>
                  </w:txbxContent>
                </v:textbox>
              </v:shape>
            </w:pict>
          </mc:Fallback>
        </mc:AlternateContent>
      </w:r>
    </w:p>
    <w:p w:rsidR="00C07DD7" w:rsidRPr="00C07DD7" w:rsidRDefault="00C07DD7" w:rsidP="00C07DD7">
      <w:pPr>
        <w:rPr>
          <w:rFonts w:ascii="Arial" w:hAnsi="Arial" w:cs="Arial"/>
          <w:b/>
          <w:sz w:val="24"/>
          <w:szCs w:val="24"/>
        </w:rPr>
      </w:pPr>
      <w:r w:rsidRPr="00C07DD7">
        <w:rPr>
          <w:rFonts w:ascii="Arial" w:hAnsi="Arial" w:cs="Arial"/>
          <w:b/>
          <w:sz w:val="24"/>
          <w:szCs w:val="24"/>
        </w:rPr>
        <w:t xml:space="preserve">Instrucciones </w:t>
      </w:r>
    </w:p>
    <w:p w:rsidR="00C07DD7" w:rsidRPr="00C07DD7" w:rsidRDefault="00C07DD7" w:rsidP="00C07DD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07DD7">
        <w:rPr>
          <w:rFonts w:ascii="Arial" w:hAnsi="Arial" w:cs="Arial"/>
          <w:b/>
          <w:sz w:val="24"/>
          <w:szCs w:val="24"/>
        </w:rPr>
        <w:t>1.- La guía la puede realizar a mano o de forma digital</w:t>
      </w:r>
    </w:p>
    <w:p w:rsidR="00C07DD7" w:rsidRPr="00C07DD7" w:rsidRDefault="00C07DD7" w:rsidP="00C07DD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07DD7">
        <w:rPr>
          <w:rFonts w:ascii="Arial" w:hAnsi="Arial" w:cs="Arial"/>
          <w:b/>
          <w:sz w:val="24"/>
          <w:szCs w:val="24"/>
        </w:rPr>
        <w:t xml:space="preserve">2.- Si la guía la escribe a mano debe responder con lápiz pasta. Luego de desarrollada la guía saque una fotografía a su trabajo y lo sube a </w:t>
      </w:r>
      <w:proofErr w:type="spellStart"/>
      <w:r w:rsidRPr="00C07DD7">
        <w:rPr>
          <w:rFonts w:ascii="Arial" w:hAnsi="Arial" w:cs="Arial"/>
          <w:b/>
          <w:sz w:val="24"/>
          <w:szCs w:val="24"/>
        </w:rPr>
        <w:t>classroom</w:t>
      </w:r>
      <w:proofErr w:type="spellEnd"/>
      <w:r w:rsidRPr="00C07DD7">
        <w:rPr>
          <w:rFonts w:ascii="Arial" w:hAnsi="Arial" w:cs="Arial"/>
          <w:b/>
          <w:sz w:val="24"/>
          <w:szCs w:val="24"/>
        </w:rPr>
        <w:t>.</w:t>
      </w:r>
    </w:p>
    <w:p w:rsidR="00C07DD7" w:rsidRPr="00C07DD7" w:rsidRDefault="00C07DD7" w:rsidP="00C07DD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07DD7">
        <w:rPr>
          <w:rFonts w:ascii="Arial" w:hAnsi="Arial" w:cs="Arial"/>
          <w:b/>
          <w:sz w:val="24"/>
          <w:szCs w:val="24"/>
        </w:rPr>
        <w:t xml:space="preserve">3.- Si la guía la hace de forma digital modifique el archivo que está en su aula de Lengua y Literatura en </w:t>
      </w:r>
      <w:proofErr w:type="spellStart"/>
      <w:r w:rsidRPr="00C07DD7">
        <w:rPr>
          <w:rFonts w:ascii="Arial" w:hAnsi="Arial" w:cs="Arial"/>
          <w:b/>
          <w:sz w:val="24"/>
          <w:szCs w:val="24"/>
        </w:rPr>
        <w:t>Classroom</w:t>
      </w:r>
      <w:proofErr w:type="spellEnd"/>
      <w:r w:rsidRPr="00C07DD7">
        <w:rPr>
          <w:rFonts w:ascii="Arial" w:hAnsi="Arial" w:cs="Arial"/>
          <w:b/>
          <w:sz w:val="24"/>
          <w:szCs w:val="24"/>
        </w:rPr>
        <w:t xml:space="preserve">. Luego suba el archivo a la misma aplicación. </w:t>
      </w:r>
    </w:p>
    <w:p w:rsidR="00C07DD7" w:rsidRPr="00C07DD7" w:rsidRDefault="00C07DD7" w:rsidP="00C07DD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07DD7">
        <w:rPr>
          <w:rFonts w:ascii="Arial" w:hAnsi="Arial" w:cs="Arial"/>
          <w:b/>
          <w:sz w:val="24"/>
          <w:szCs w:val="24"/>
        </w:rPr>
        <w:t xml:space="preserve">4.- La fecha de entrega del material estará estipulada en su plataforma </w:t>
      </w:r>
      <w:proofErr w:type="spellStart"/>
      <w:r w:rsidRPr="00C07DD7">
        <w:rPr>
          <w:rFonts w:ascii="Arial" w:hAnsi="Arial" w:cs="Arial"/>
          <w:b/>
          <w:sz w:val="24"/>
          <w:szCs w:val="24"/>
        </w:rPr>
        <w:t>Classroom</w:t>
      </w:r>
      <w:proofErr w:type="spellEnd"/>
      <w:r w:rsidRPr="00C07DD7">
        <w:rPr>
          <w:rFonts w:ascii="Arial" w:hAnsi="Arial" w:cs="Arial"/>
          <w:b/>
          <w:sz w:val="24"/>
          <w:szCs w:val="24"/>
        </w:rPr>
        <w:t xml:space="preserve">. </w:t>
      </w:r>
    </w:p>
    <w:p w:rsidR="00C07DD7" w:rsidRPr="00C07DD7" w:rsidRDefault="00C07DD7" w:rsidP="00C07DD7">
      <w:pPr>
        <w:rPr>
          <w:rFonts w:ascii="Arial" w:hAnsi="Arial" w:cs="Arial"/>
          <w:b/>
          <w:sz w:val="24"/>
          <w:szCs w:val="24"/>
        </w:rPr>
      </w:pPr>
    </w:p>
    <w:p w:rsidR="00A15E24" w:rsidRDefault="00A15E24" w:rsidP="00A15E2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I.- Considerando el análisis de las siguientes publicidades y escritos </w:t>
      </w:r>
      <w:r w:rsidR="00C07DD7" w:rsidRPr="00C07DD7">
        <w:rPr>
          <w:rFonts w:ascii="Arial" w:hAnsi="Arial" w:cs="Arial"/>
          <w:b/>
          <w:sz w:val="24"/>
          <w:szCs w:val="24"/>
        </w:rPr>
        <w:t xml:space="preserve">redacte un texto </w:t>
      </w:r>
      <w:r w:rsidR="00C46455">
        <w:rPr>
          <w:rFonts w:ascii="Arial" w:hAnsi="Arial" w:cs="Arial"/>
          <w:b/>
          <w:sz w:val="24"/>
          <w:szCs w:val="24"/>
        </w:rPr>
        <w:t>no literario</w:t>
      </w:r>
      <w:r w:rsidR="00C07DD7" w:rsidRPr="00C07DD7">
        <w:rPr>
          <w:rFonts w:ascii="Arial" w:hAnsi="Arial" w:cs="Arial"/>
          <w:b/>
          <w:sz w:val="24"/>
          <w:szCs w:val="24"/>
        </w:rPr>
        <w:t xml:space="preserve"> </w:t>
      </w:r>
      <w:r w:rsidR="00C07DD7">
        <w:rPr>
          <w:rFonts w:ascii="Arial" w:hAnsi="Arial" w:cs="Arial"/>
          <w:b/>
          <w:sz w:val="24"/>
          <w:szCs w:val="24"/>
        </w:rPr>
        <w:t xml:space="preserve">en el cual defienda </w:t>
      </w:r>
      <w:r>
        <w:rPr>
          <w:rFonts w:ascii="Arial" w:hAnsi="Arial" w:cs="Arial"/>
          <w:b/>
          <w:sz w:val="24"/>
          <w:szCs w:val="24"/>
        </w:rPr>
        <w:t xml:space="preserve">a las publicidades de </w:t>
      </w:r>
      <w:proofErr w:type="spellStart"/>
      <w:r>
        <w:rPr>
          <w:rFonts w:ascii="Arial" w:hAnsi="Arial" w:cs="Arial"/>
          <w:b/>
          <w:sz w:val="24"/>
          <w:szCs w:val="24"/>
        </w:rPr>
        <w:t>Absolut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sz w:val="24"/>
          <w:szCs w:val="24"/>
        </w:rPr>
        <w:t>Wom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o a Javier </w:t>
      </w:r>
      <w:proofErr w:type="spellStart"/>
      <w:r>
        <w:rPr>
          <w:rFonts w:ascii="Arial" w:hAnsi="Arial" w:cs="Arial"/>
          <w:b/>
          <w:sz w:val="24"/>
          <w:szCs w:val="24"/>
        </w:rPr>
        <w:t>Quilodrán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 Joel </w:t>
      </w:r>
      <w:proofErr w:type="spellStart"/>
      <w:r>
        <w:rPr>
          <w:rFonts w:ascii="Arial" w:hAnsi="Arial" w:cs="Arial"/>
          <w:b/>
          <w:sz w:val="24"/>
          <w:szCs w:val="24"/>
        </w:rPr>
        <w:t>Marallano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r w:rsidR="00C46455">
        <w:rPr>
          <w:rFonts w:ascii="Arial" w:hAnsi="Arial" w:cs="Arial"/>
          <w:b/>
          <w:sz w:val="24"/>
          <w:szCs w:val="24"/>
        </w:rPr>
        <w:t xml:space="preserve">además debe referirse a los siguientes aspectos: </w:t>
      </w:r>
    </w:p>
    <w:p w:rsidR="00A15E24" w:rsidRPr="00C46455" w:rsidRDefault="00A15E24" w:rsidP="00C46455">
      <w:pPr>
        <w:spacing w:after="0"/>
        <w:jc w:val="both"/>
        <w:rPr>
          <w:rFonts w:ascii="Arial" w:hAnsi="Arial" w:cs="Arial"/>
          <w:sz w:val="24"/>
          <w:szCs w:val="24"/>
        </w:rPr>
      </w:pPr>
      <w:r w:rsidRPr="00C46455">
        <w:rPr>
          <w:rFonts w:ascii="Arial" w:hAnsi="Arial" w:cs="Arial"/>
          <w:sz w:val="24"/>
          <w:szCs w:val="24"/>
        </w:rPr>
        <w:t xml:space="preserve">1.- </w:t>
      </w:r>
      <w:r w:rsidR="00C46455" w:rsidRPr="00C46455">
        <w:rPr>
          <w:rFonts w:ascii="Arial" w:hAnsi="Arial" w:cs="Arial"/>
          <w:sz w:val="24"/>
          <w:szCs w:val="24"/>
        </w:rPr>
        <w:t>Recursos argumentativos empleados en los textos leídos</w:t>
      </w:r>
    </w:p>
    <w:p w:rsidR="00C46455" w:rsidRPr="00C07DD7" w:rsidRDefault="00C46455" w:rsidP="00C46455">
      <w:pPr>
        <w:spacing w:after="0"/>
        <w:jc w:val="both"/>
        <w:rPr>
          <w:rFonts w:ascii="Arial" w:hAnsi="Arial" w:cs="Arial"/>
          <w:sz w:val="24"/>
          <w:szCs w:val="24"/>
        </w:rPr>
      </w:pPr>
      <w:r w:rsidRPr="00C46455">
        <w:rPr>
          <w:rFonts w:ascii="Arial" w:hAnsi="Arial" w:cs="Arial"/>
          <w:sz w:val="24"/>
          <w:szCs w:val="24"/>
        </w:rPr>
        <w:t xml:space="preserve">2.- Utilización de </w:t>
      </w:r>
      <w:proofErr w:type="spellStart"/>
      <w:r w:rsidRPr="00C46455">
        <w:rPr>
          <w:rFonts w:ascii="Arial" w:hAnsi="Arial" w:cs="Arial"/>
          <w:sz w:val="24"/>
          <w:szCs w:val="24"/>
        </w:rPr>
        <w:t>modalizadores</w:t>
      </w:r>
      <w:proofErr w:type="spellEnd"/>
      <w:r w:rsidRPr="00C4645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46455">
        <w:rPr>
          <w:rFonts w:ascii="Arial" w:hAnsi="Arial" w:cs="Arial"/>
          <w:sz w:val="24"/>
          <w:szCs w:val="24"/>
        </w:rPr>
        <w:t>subjetivemas</w:t>
      </w:r>
      <w:proofErr w:type="spellEnd"/>
      <w:r w:rsidRPr="00C46455">
        <w:rPr>
          <w:rFonts w:ascii="Arial" w:hAnsi="Arial" w:cs="Arial"/>
          <w:sz w:val="24"/>
          <w:szCs w:val="24"/>
        </w:rPr>
        <w:t xml:space="preserve"> </w:t>
      </w:r>
    </w:p>
    <w:p w:rsidR="00192316" w:rsidRDefault="00192316"/>
    <w:p w:rsidR="00C07DD7" w:rsidRDefault="00C07DD7"/>
    <w:p w:rsidR="00192316" w:rsidRDefault="00192316"/>
    <w:p w:rsidR="00192316" w:rsidRDefault="00192316"/>
    <w:p w:rsidR="00192316" w:rsidRDefault="00192316"/>
    <w:p w:rsidR="00192316" w:rsidRDefault="00192316"/>
    <w:p w:rsidR="00192316" w:rsidRDefault="00192316"/>
    <w:p w:rsidR="00192316" w:rsidRDefault="00192316"/>
    <w:p w:rsidR="00192316" w:rsidRDefault="00192316"/>
    <w:p w:rsidR="00192316" w:rsidRDefault="00A15E24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F1E4609" wp14:editId="1771810B">
            <wp:simplePos x="0" y="0"/>
            <wp:positionH relativeFrom="column">
              <wp:posOffset>110490</wp:posOffset>
            </wp:positionH>
            <wp:positionV relativeFrom="paragraph">
              <wp:posOffset>-375920</wp:posOffset>
            </wp:positionV>
            <wp:extent cx="2598420" cy="3257550"/>
            <wp:effectExtent l="0" t="0" r="0" b="0"/>
            <wp:wrapNone/>
            <wp:docPr id="5" name="Imagen 5" descr="Absolut presenta su campaña para el Orgullo Madrid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solut presenta su campaña para el Orgullo Madrid 20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1D26E7D5" wp14:editId="78988B20">
            <wp:simplePos x="0" y="0"/>
            <wp:positionH relativeFrom="column">
              <wp:posOffset>2842260</wp:posOffset>
            </wp:positionH>
            <wp:positionV relativeFrom="paragraph">
              <wp:posOffset>71120</wp:posOffset>
            </wp:positionV>
            <wp:extent cx="2663825" cy="2219325"/>
            <wp:effectExtent l="0" t="0" r="317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16" w:rsidRDefault="00192316"/>
    <w:p w:rsidR="00192316" w:rsidRDefault="00192316"/>
    <w:p w:rsidR="00192316" w:rsidRDefault="00192316"/>
    <w:p w:rsidR="00192316" w:rsidRDefault="00192316"/>
    <w:p w:rsidR="00192316" w:rsidRDefault="00192316"/>
    <w:p w:rsidR="00192316" w:rsidRDefault="00192316"/>
    <w:p w:rsidR="00192316" w:rsidRDefault="00192316"/>
    <w:p w:rsidR="00192316" w:rsidRDefault="00192316"/>
    <w:p w:rsidR="00192316" w:rsidRDefault="00192316"/>
    <w:p w:rsidR="00192316" w:rsidRDefault="00A15E24"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4857C030" wp14:editId="6974BC70">
            <wp:simplePos x="0" y="0"/>
            <wp:positionH relativeFrom="column">
              <wp:posOffset>2844165</wp:posOffset>
            </wp:positionH>
            <wp:positionV relativeFrom="paragraph">
              <wp:posOffset>156845</wp:posOffset>
            </wp:positionV>
            <wp:extent cx="3060700" cy="1495425"/>
            <wp:effectExtent l="0" t="0" r="635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2" t="21147" r="4925" b="46526"/>
                    <a:stretch/>
                  </pic:blipFill>
                  <pic:spPr bwMode="auto">
                    <a:xfrm>
                      <a:off x="0" y="0"/>
                      <a:ext cx="306070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60B83DF3" wp14:editId="172D8519">
            <wp:simplePos x="0" y="0"/>
            <wp:positionH relativeFrom="column">
              <wp:posOffset>-32385</wp:posOffset>
            </wp:positionH>
            <wp:positionV relativeFrom="paragraph">
              <wp:posOffset>41275</wp:posOffset>
            </wp:positionV>
            <wp:extent cx="2876550" cy="1943100"/>
            <wp:effectExtent l="0" t="0" r="0" b="0"/>
            <wp:wrapNone/>
            <wp:docPr id="1" name="Imagen 1" descr="Marca chilena de telefonía lanza publicidad gay, se viraliza y la rompe en  redes - El Closet LG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ca chilena de telefonía lanza publicidad gay, se viraliza y la rompe en  redes - El Closet LGB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" t="23810" r="45536" b="6803"/>
                    <a:stretch/>
                  </pic:blipFill>
                  <pic:spPr bwMode="auto"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16" w:rsidRDefault="00192316"/>
    <w:p w:rsidR="00192316" w:rsidRDefault="00192316"/>
    <w:p w:rsidR="00192316" w:rsidRDefault="00192316"/>
    <w:p w:rsidR="00192316" w:rsidRDefault="00192316"/>
    <w:p w:rsidR="00192316" w:rsidRDefault="00192316"/>
    <w:p w:rsidR="00192316" w:rsidRDefault="00192316"/>
    <w:p w:rsidR="00192316" w:rsidRDefault="00192316"/>
    <w:p w:rsidR="00192316" w:rsidRDefault="00192316"/>
    <w:p w:rsidR="00192316" w:rsidRDefault="00192316"/>
    <w:p w:rsidR="00192316" w:rsidRDefault="00192316"/>
    <w:p w:rsidR="00192316" w:rsidRDefault="00192316"/>
    <w:p w:rsidR="00C07DD7" w:rsidRDefault="00C07DD7"/>
    <w:p w:rsidR="00C07DD7" w:rsidRDefault="00C07DD7"/>
    <w:p w:rsidR="00C46455" w:rsidRPr="00C46455" w:rsidRDefault="00C46455" w:rsidP="00C4645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r w:rsidRPr="00C46455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3A15DF7" wp14:editId="509EA452">
                <wp:simplePos x="0" y="0"/>
                <wp:positionH relativeFrom="column">
                  <wp:posOffset>-184786</wp:posOffset>
                </wp:positionH>
                <wp:positionV relativeFrom="paragraph">
                  <wp:posOffset>-137795</wp:posOffset>
                </wp:positionV>
                <wp:extent cx="6181725" cy="3038475"/>
                <wp:effectExtent l="0" t="0" r="28575" b="285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455" w:rsidRDefault="00C46455" w:rsidP="00C464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15DF7" id="_x0000_s1028" type="#_x0000_t202" style="position:absolute;left:0;text-align:left;margin-left:-14.55pt;margin-top:-10.85pt;width:486.75pt;height:239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">
                <v:textbox>
                  <w:txbxContent>
                    <w:p w:rsidR="00C46455" w:rsidRDefault="00C46455" w:rsidP="00C46455"/>
                  </w:txbxContent>
                </v:textbox>
              </v:shape>
            </w:pict>
          </mc:Fallback>
        </mc:AlternateContent>
      </w:r>
      <w:r w:rsidRPr="00C46455">
        <w:rPr>
          <w:rFonts w:ascii="Arial" w:hAnsi="Arial" w:cs="Arial"/>
          <w:b/>
          <w:sz w:val="24"/>
          <w:szCs w:val="24"/>
        </w:rPr>
        <w:t>Acceso al Conocimiento</w:t>
      </w: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r w:rsidRPr="00C46455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B4868E" wp14:editId="6E9B03B9">
                <wp:simplePos x="0" y="0"/>
                <wp:positionH relativeFrom="column">
                  <wp:posOffset>-184785</wp:posOffset>
                </wp:positionH>
                <wp:positionV relativeFrom="paragraph">
                  <wp:posOffset>-147320</wp:posOffset>
                </wp:positionV>
                <wp:extent cx="6181725" cy="3876675"/>
                <wp:effectExtent l="0" t="0" r="28575" b="2857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  <w:p w:rsidR="00C46455" w:rsidRDefault="00C46455" w:rsidP="00C464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4868E" id="_x0000_s1029" type="#_x0000_t202" style="position:absolute;left:0;text-align:left;margin-left:-14.55pt;margin-top:-11.6pt;width:486.75pt;height:305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">
                <v:textbox>
                  <w:txbxContent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  <w:p w:rsidR="00C46455" w:rsidRDefault="00C46455" w:rsidP="00C46455"/>
                  </w:txbxContent>
                </v:textbox>
              </v:shape>
            </w:pict>
          </mc:Fallback>
        </mc:AlternateContent>
      </w:r>
      <w:r w:rsidRPr="00C46455">
        <w:rPr>
          <w:rFonts w:ascii="Arial" w:hAnsi="Arial" w:cs="Arial"/>
          <w:b/>
          <w:sz w:val="24"/>
          <w:szCs w:val="24"/>
        </w:rPr>
        <w:t xml:space="preserve">Planificación </w:t>
      </w: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C46455" w:rsidRDefault="00C46455" w:rsidP="00C4645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</w:p>
    <w:p w:rsidR="00C46455" w:rsidRDefault="00C46455" w:rsidP="00C4645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</w:p>
    <w:p w:rsidR="00C46455" w:rsidRDefault="00C46455" w:rsidP="00C4645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C46455">
        <w:rPr>
          <w:rFonts w:ascii="Arial" w:hAnsi="Arial" w:cs="Arial"/>
          <w:b/>
          <w:sz w:val="24"/>
          <w:szCs w:val="24"/>
        </w:rPr>
        <w:lastRenderedPageBreak/>
        <w:t>Textualización</w:t>
      </w:r>
      <w:proofErr w:type="spellEnd"/>
    </w:p>
    <w:p w:rsidR="00C46455" w:rsidRPr="00C46455" w:rsidRDefault="00C46455" w:rsidP="00C4645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r w:rsidRPr="00C46455">
        <w:rPr>
          <w:rFonts w:ascii="Arial" w:hAnsi="Arial" w:cs="Arial"/>
          <w:b/>
          <w:sz w:val="24"/>
          <w:szCs w:val="24"/>
        </w:rPr>
        <w:t>_________________________________</w:t>
      </w:r>
    </w:p>
    <w:p w:rsidR="00C46455" w:rsidRPr="00C46455" w:rsidRDefault="00C46455" w:rsidP="00C4645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r w:rsidRPr="00C46455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6455" w:rsidRPr="00C46455" w:rsidRDefault="00C46455" w:rsidP="00C4645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</w:p>
    <w:p w:rsidR="00C46455" w:rsidRPr="00C46455" w:rsidRDefault="00C46455" w:rsidP="00C4645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r w:rsidRPr="00C46455">
        <w:rPr>
          <w:rFonts w:ascii="Arial" w:hAnsi="Arial" w:cs="Arial"/>
          <w:b/>
          <w:sz w:val="24"/>
          <w:szCs w:val="24"/>
        </w:rPr>
        <w:t xml:space="preserve">Pauta de Evaluación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16"/>
        <w:gridCol w:w="2198"/>
        <w:gridCol w:w="2208"/>
        <w:gridCol w:w="2206"/>
      </w:tblGrid>
      <w:tr w:rsidR="00C46455" w:rsidRPr="00C46455" w:rsidTr="00A97A1E"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455">
              <w:rPr>
                <w:rFonts w:ascii="Arial" w:hAnsi="Arial" w:cs="Arial"/>
                <w:b/>
                <w:sz w:val="24"/>
                <w:szCs w:val="24"/>
              </w:rPr>
              <w:t xml:space="preserve">Aspectos </w:t>
            </w:r>
          </w:p>
        </w:tc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 w:rsidRPr="00C46455">
              <w:rPr>
                <w:rFonts w:ascii="Arial" w:hAnsi="Arial" w:cs="Arial"/>
                <w:b/>
              </w:rPr>
              <w:t xml:space="preserve">Bien </w:t>
            </w:r>
          </w:p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 w:rsidRPr="00C46455">
              <w:rPr>
                <w:rFonts w:ascii="Arial" w:hAnsi="Arial" w:cs="Arial"/>
                <w:b/>
              </w:rPr>
              <w:t xml:space="preserve">(3 </w:t>
            </w:r>
            <w:proofErr w:type="spellStart"/>
            <w:r w:rsidRPr="00C46455">
              <w:rPr>
                <w:rFonts w:ascii="Arial" w:hAnsi="Arial" w:cs="Arial"/>
                <w:b/>
              </w:rPr>
              <w:t>ptos</w:t>
            </w:r>
            <w:proofErr w:type="spellEnd"/>
            <w:r w:rsidRPr="00C46455">
              <w:rPr>
                <w:rFonts w:ascii="Arial" w:hAnsi="Arial" w:cs="Arial"/>
                <w:b/>
              </w:rPr>
              <w:t>.)</w:t>
            </w: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 w:rsidRPr="00C46455">
              <w:rPr>
                <w:rFonts w:ascii="Arial" w:hAnsi="Arial" w:cs="Arial"/>
                <w:b/>
              </w:rPr>
              <w:t xml:space="preserve">Regular </w:t>
            </w:r>
          </w:p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 w:rsidRPr="00C46455">
              <w:rPr>
                <w:rFonts w:ascii="Arial" w:hAnsi="Arial" w:cs="Arial"/>
                <w:b/>
              </w:rPr>
              <w:t>(2 puntos.)</w:t>
            </w: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 w:rsidRPr="00C46455">
              <w:rPr>
                <w:rFonts w:ascii="Arial" w:hAnsi="Arial" w:cs="Arial"/>
                <w:b/>
              </w:rPr>
              <w:t xml:space="preserve">A mejorar </w:t>
            </w:r>
          </w:p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 w:rsidRPr="00C46455">
              <w:rPr>
                <w:rFonts w:ascii="Arial" w:hAnsi="Arial" w:cs="Arial"/>
                <w:b/>
              </w:rPr>
              <w:t xml:space="preserve">(1 </w:t>
            </w:r>
            <w:proofErr w:type="spellStart"/>
            <w:r w:rsidRPr="00C46455">
              <w:rPr>
                <w:rFonts w:ascii="Arial" w:hAnsi="Arial" w:cs="Arial"/>
                <w:b/>
              </w:rPr>
              <w:t>pto</w:t>
            </w:r>
            <w:proofErr w:type="spellEnd"/>
            <w:r w:rsidRPr="00C46455">
              <w:rPr>
                <w:rFonts w:ascii="Arial" w:hAnsi="Arial" w:cs="Arial"/>
                <w:b/>
              </w:rPr>
              <w:t xml:space="preserve">.) </w:t>
            </w:r>
          </w:p>
        </w:tc>
      </w:tr>
      <w:tr w:rsidR="00C46455" w:rsidRPr="00C46455" w:rsidTr="00A97A1E"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6455">
              <w:rPr>
                <w:rFonts w:ascii="Arial" w:hAnsi="Arial" w:cs="Arial"/>
                <w:sz w:val="20"/>
                <w:szCs w:val="20"/>
              </w:rPr>
              <w:t xml:space="preserve">1.- Realiza proceso de escritura </w:t>
            </w:r>
          </w:p>
        </w:tc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455" w:rsidRPr="00C46455" w:rsidTr="00A97A1E"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6455">
              <w:rPr>
                <w:rFonts w:ascii="Arial" w:hAnsi="Arial" w:cs="Arial"/>
                <w:sz w:val="20"/>
                <w:szCs w:val="20"/>
              </w:rPr>
              <w:t xml:space="preserve">2.- El texto presenta introducción, desarrollo y conclusión </w:t>
            </w:r>
          </w:p>
        </w:tc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455" w:rsidRPr="00C46455" w:rsidTr="00A97A1E"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6455">
              <w:rPr>
                <w:rFonts w:ascii="Arial" w:hAnsi="Arial" w:cs="Arial"/>
                <w:sz w:val="20"/>
                <w:szCs w:val="20"/>
              </w:rPr>
              <w:t>3.- La introducción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problematiza y </w:t>
            </w:r>
            <w:r w:rsidRPr="00C46455">
              <w:rPr>
                <w:rFonts w:ascii="Arial" w:hAnsi="Arial" w:cs="Arial"/>
                <w:sz w:val="20"/>
                <w:szCs w:val="20"/>
              </w:rPr>
              <w:t xml:space="preserve"> contextualiza  </w:t>
            </w:r>
          </w:p>
        </w:tc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455" w:rsidRPr="00C46455" w:rsidTr="00A97A1E"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6455">
              <w:rPr>
                <w:rFonts w:ascii="Arial" w:hAnsi="Arial" w:cs="Arial"/>
                <w:sz w:val="20"/>
                <w:szCs w:val="20"/>
              </w:rPr>
              <w:t xml:space="preserve">4.- </w:t>
            </w:r>
            <w:r>
              <w:rPr>
                <w:rFonts w:ascii="Arial" w:hAnsi="Arial" w:cs="Arial"/>
                <w:sz w:val="20"/>
                <w:szCs w:val="20"/>
              </w:rPr>
              <w:t xml:space="preserve">Presenta tesis </w:t>
            </w:r>
          </w:p>
        </w:tc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455" w:rsidRPr="00C46455" w:rsidTr="00A97A1E"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6455">
              <w:rPr>
                <w:rFonts w:ascii="Arial" w:hAnsi="Arial" w:cs="Arial"/>
                <w:sz w:val="20"/>
                <w:szCs w:val="20"/>
              </w:rPr>
              <w:t xml:space="preserve">5.- </w:t>
            </w:r>
            <w:r>
              <w:rPr>
                <w:rFonts w:ascii="Arial" w:hAnsi="Arial" w:cs="Arial"/>
                <w:sz w:val="20"/>
                <w:szCs w:val="20"/>
              </w:rPr>
              <w:t xml:space="preserve">Emplea 3 argumentos para defender su postura </w:t>
            </w:r>
          </w:p>
        </w:tc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455" w:rsidRPr="00C46455" w:rsidTr="00A97A1E"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6455">
              <w:rPr>
                <w:rFonts w:ascii="Arial" w:hAnsi="Arial" w:cs="Arial"/>
                <w:sz w:val="20"/>
                <w:szCs w:val="20"/>
              </w:rPr>
              <w:t xml:space="preserve">6.- </w:t>
            </w:r>
            <w:r>
              <w:rPr>
                <w:rFonts w:ascii="Arial" w:hAnsi="Arial" w:cs="Arial"/>
                <w:sz w:val="20"/>
                <w:szCs w:val="20"/>
              </w:rPr>
              <w:t xml:space="preserve">Los argumentos presentados son lógico racionales </w:t>
            </w:r>
          </w:p>
        </w:tc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455" w:rsidRPr="00C46455" w:rsidTr="00A97A1E"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6455">
              <w:rPr>
                <w:rFonts w:ascii="Arial" w:hAnsi="Arial" w:cs="Arial"/>
                <w:sz w:val="20"/>
                <w:szCs w:val="20"/>
              </w:rPr>
              <w:t xml:space="preserve">7.- </w:t>
            </w:r>
            <w:r>
              <w:rPr>
                <w:rFonts w:ascii="Arial" w:hAnsi="Arial" w:cs="Arial"/>
                <w:sz w:val="20"/>
                <w:szCs w:val="20"/>
              </w:rPr>
              <w:t>Presenta bases, garantías y respaldos</w:t>
            </w:r>
          </w:p>
        </w:tc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455" w:rsidRPr="00C46455" w:rsidTr="00A97A1E"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6455">
              <w:rPr>
                <w:rFonts w:ascii="Arial" w:hAnsi="Arial" w:cs="Arial"/>
                <w:sz w:val="20"/>
                <w:szCs w:val="20"/>
              </w:rPr>
              <w:t xml:space="preserve">8.- </w:t>
            </w:r>
            <w:r>
              <w:rPr>
                <w:rFonts w:ascii="Arial" w:hAnsi="Arial" w:cs="Arial"/>
                <w:sz w:val="20"/>
                <w:szCs w:val="20"/>
              </w:rPr>
              <w:t xml:space="preserve">Da cuenta del análisis realizado de los textos leídos. </w:t>
            </w:r>
          </w:p>
        </w:tc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455" w:rsidRPr="00C46455" w:rsidTr="00A97A1E"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C46455">
              <w:rPr>
                <w:rFonts w:ascii="Arial" w:hAnsi="Arial" w:cs="Arial"/>
                <w:sz w:val="20"/>
                <w:szCs w:val="20"/>
              </w:rPr>
              <w:t>.- El texto está escrito en párrafos con 3 ideas</w:t>
            </w:r>
          </w:p>
        </w:tc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455" w:rsidRPr="00C46455" w:rsidTr="00A97A1E"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C46455">
              <w:rPr>
                <w:rFonts w:ascii="Arial" w:hAnsi="Arial" w:cs="Arial"/>
                <w:sz w:val="20"/>
                <w:szCs w:val="20"/>
              </w:rPr>
              <w:t xml:space="preserve">.- El texto es coherente </w:t>
            </w:r>
          </w:p>
        </w:tc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455" w:rsidRPr="00C46455" w:rsidTr="00A97A1E"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Pr="00C46455">
              <w:rPr>
                <w:rFonts w:ascii="Arial" w:hAnsi="Arial" w:cs="Arial"/>
                <w:sz w:val="20"/>
                <w:szCs w:val="20"/>
              </w:rPr>
              <w:t xml:space="preserve">.- El texto está bien cohesionado </w:t>
            </w:r>
          </w:p>
        </w:tc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455" w:rsidRPr="00C46455" w:rsidTr="00A97A1E"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Pr="00C46455">
              <w:rPr>
                <w:rFonts w:ascii="Arial" w:hAnsi="Arial" w:cs="Arial"/>
                <w:sz w:val="20"/>
                <w:szCs w:val="20"/>
              </w:rPr>
              <w:t xml:space="preserve">.- El texto cumple su propósito comunicativo </w:t>
            </w:r>
          </w:p>
        </w:tc>
        <w:tc>
          <w:tcPr>
            <w:tcW w:w="2244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C46455" w:rsidRPr="00C46455" w:rsidRDefault="00C46455" w:rsidP="00C46455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46455" w:rsidRPr="00C46455" w:rsidRDefault="00C46455" w:rsidP="00C46455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</w:p>
    <w:p w:rsidR="00C07DD7" w:rsidRDefault="00C07DD7"/>
    <w:p w:rsidR="00C07DD7" w:rsidRDefault="00C07DD7"/>
    <w:sectPr w:rsidR="00C07DD7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B4E" w:rsidRDefault="001E4B4E" w:rsidP="00C46455">
      <w:pPr>
        <w:spacing w:after="0" w:line="240" w:lineRule="auto"/>
      </w:pPr>
      <w:r>
        <w:separator/>
      </w:r>
    </w:p>
  </w:endnote>
  <w:endnote w:type="continuationSeparator" w:id="0">
    <w:p w:rsidR="001E4B4E" w:rsidRDefault="001E4B4E" w:rsidP="00C46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B4E" w:rsidRDefault="001E4B4E" w:rsidP="00C46455">
      <w:pPr>
        <w:spacing w:after="0" w:line="240" w:lineRule="auto"/>
      </w:pPr>
      <w:r>
        <w:separator/>
      </w:r>
    </w:p>
  </w:footnote>
  <w:footnote w:type="continuationSeparator" w:id="0">
    <w:p w:rsidR="001E4B4E" w:rsidRDefault="001E4B4E" w:rsidP="00C46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455" w:rsidRDefault="00C46455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DA5573A" wp14:editId="3B102456">
          <wp:simplePos x="0" y="0"/>
          <wp:positionH relativeFrom="column">
            <wp:posOffset>-975360</wp:posOffset>
          </wp:positionH>
          <wp:positionV relativeFrom="paragraph">
            <wp:posOffset>-333375</wp:posOffset>
          </wp:positionV>
          <wp:extent cx="1676400" cy="622403"/>
          <wp:effectExtent l="0" t="0" r="0" b="6350"/>
          <wp:wrapNone/>
          <wp:docPr id="11" name="Imagen 11" descr="C:\Users\admin\Desktop\INSIGNIA LICEO ELVI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INSIGNIA LICEO ELVI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22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316"/>
    <w:rsid w:val="00192316"/>
    <w:rsid w:val="001E4B4E"/>
    <w:rsid w:val="009906BA"/>
    <w:rsid w:val="00A02C3F"/>
    <w:rsid w:val="00A15E24"/>
    <w:rsid w:val="00A33D1A"/>
    <w:rsid w:val="00B123D6"/>
    <w:rsid w:val="00C07DD7"/>
    <w:rsid w:val="00C46455"/>
    <w:rsid w:val="00DB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97D9D3-B266-4F9B-9E81-B0D97AF90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31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07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464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455"/>
  </w:style>
  <w:style w:type="paragraph" w:styleId="Piedepgina">
    <w:name w:val="footer"/>
    <w:basedOn w:val="Normal"/>
    <w:link w:val="PiedepginaCar"/>
    <w:uiPriority w:val="99"/>
    <w:unhideWhenUsed/>
    <w:rsid w:val="00C464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GIMENA MARCHANT</cp:lastModifiedBy>
  <cp:revision>2</cp:revision>
  <dcterms:created xsi:type="dcterms:W3CDTF">2020-10-19T12:59:00Z</dcterms:created>
  <dcterms:modified xsi:type="dcterms:W3CDTF">2020-10-19T12:59:00Z</dcterms:modified>
</cp:coreProperties>
</file>