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A6" w:rsidRPr="00AB2EA6" w:rsidRDefault="00AB2EA6" w:rsidP="00AB2EA6">
      <w:pPr>
        <w:spacing w:after="200" w:line="276" w:lineRule="auto"/>
        <w:rPr>
          <w:rFonts w:ascii="Arial Black" w:eastAsia="Calibri" w:hAnsi="Arial Black" w:cs="Times New Roman"/>
          <w:sz w:val="20"/>
          <w:szCs w:val="20"/>
          <w:lang w:val="es-CL"/>
        </w:rPr>
      </w:pPr>
      <w:r w:rsidRPr="00AB2EA6">
        <w:rPr>
          <w:rFonts w:ascii="Arial Black" w:eastAsia="Calibri" w:hAnsi="Arial Black" w:cs="Times New Roman"/>
          <w:sz w:val="20"/>
          <w:szCs w:val="20"/>
          <w:lang w:val="es-CL"/>
        </w:rPr>
        <w:t xml:space="preserve">      </w:t>
      </w:r>
      <w:r w:rsidRPr="00AB2EA6">
        <w:rPr>
          <w:rFonts w:ascii="Arial Black" w:eastAsia="Calibri" w:hAnsi="Arial Black" w:cs="Times New Roman"/>
          <w:noProof/>
          <w:sz w:val="20"/>
          <w:szCs w:val="20"/>
        </w:rPr>
        <w:drawing>
          <wp:inline distT="0" distB="0" distL="0" distR="0" wp14:anchorId="62E3D7AB" wp14:editId="59D5A07F">
            <wp:extent cx="2047155" cy="1494430"/>
            <wp:effectExtent l="19050" t="0" r="0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412" t="12987" r="10449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284" cy="150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EA6">
        <w:rPr>
          <w:rFonts w:ascii="Arial Black" w:eastAsia="Calibri" w:hAnsi="Arial Black" w:cs="Times New Roman"/>
          <w:sz w:val="20"/>
          <w:szCs w:val="20"/>
          <w:lang w:val="es-CL"/>
        </w:rPr>
        <w:t xml:space="preserve">   </w:t>
      </w:r>
      <w:r w:rsidRPr="00AB2EA6">
        <w:rPr>
          <w:rFonts w:ascii="Arial Black" w:eastAsia="Calibri" w:hAnsi="Arial Black" w:cs="Times New Roman"/>
          <w:noProof/>
          <w:sz w:val="20"/>
          <w:szCs w:val="20"/>
        </w:rPr>
        <w:drawing>
          <wp:inline distT="0" distB="0" distL="0" distR="0" wp14:anchorId="737B1F1F" wp14:editId="5565D32F">
            <wp:extent cx="1126029" cy="1214651"/>
            <wp:effectExtent l="19050" t="0" r="0" b="0"/>
            <wp:docPr id="8" name="5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17-WA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7120" cy="121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EA6">
        <w:rPr>
          <w:rFonts w:ascii="Arial Black" w:eastAsia="Calibri" w:hAnsi="Arial Black" w:cs="Times New Roman"/>
          <w:sz w:val="20"/>
          <w:szCs w:val="20"/>
          <w:lang w:val="es-CL"/>
        </w:rPr>
        <w:t xml:space="preserve">                                         </w:t>
      </w:r>
    </w:p>
    <w:p w:rsidR="00AB2EA6" w:rsidRPr="00AB2EA6" w:rsidRDefault="00AB2EA6" w:rsidP="00AB2EA6">
      <w:pPr>
        <w:numPr>
          <w:ilvl w:val="1"/>
          <w:numId w:val="0"/>
        </w:numPr>
        <w:spacing w:after="200" w:line="276" w:lineRule="auto"/>
        <w:rPr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  <w:lang w:val="es-CL"/>
        </w:rPr>
      </w:pPr>
      <w:r w:rsidRPr="00AB2EA6">
        <w:rPr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  <w:lang w:val="es-CL"/>
        </w:rPr>
        <w:t xml:space="preserve">                                                               LICEO ELVIRA SANCHEZ DE GARCES</w:t>
      </w:r>
    </w:p>
    <w:p w:rsidR="00AB2EA6" w:rsidRPr="00AB2EA6" w:rsidRDefault="00AB2EA6" w:rsidP="00AB2EA6">
      <w:pPr>
        <w:spacing w:after="20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GUIA DE TRABAJO # 2 PARA OCTAVO BASICO / CIENCIAS NATURALES</w:t>
      </w:r>
    </w:p>
    <w:p w:rsidR="00AB2EA6" w:rsidRPr="00AB2EA6" w:rsidRDefault="00AB2EA6" w:rsidP="00AB2EA6">
      <w:pPr>
        <w:spacing w:after="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Objetivos:</w:t>
      </w:r>
    </w:p>
    <w:p w:rsidR="00AB2EA6" w:rsidRPr="00AB2EA6" w:rsidRDefault="00AB2EA6" w:rsidP="00AB2EA6">
      <w:pPr>
        <w:spacing w:after="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proofErr w:type="gramStart"/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.Indagar</w:t>
      </w:r>
      <w:proofErr w:type="gramEnd"/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 xml:space="preserve"> experimentalmente los efectos negativos del consumo de la Coca-Cola en nuestra nutrición.</w:t>
      </w:r>
    </w:p>
    <w:p w:rsidR="00AB2EA6" w:rsidRPr="00AB2EA6" w:rsidRDefault="00AB2EA6" w:rsidP="00AB2EA6">
      <w:pPr>
        <w:spacing w:after="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proofErr w:type="gramStart"/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.Identificar</w:t>
      </w:r>
      <w:proofErr w:type="gramEnd"/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 xml:space="preserve"> fenómenos físicos y  químicos.</w:t>
      </w:r>
    </w:p>
    <w:p w:rsidR="00AB2EA6" w:rsidRPr="00AB2EA6" w:rsidRDefault="00AB2EA6" w:rsidP="00AB2EA6">
      <w:pPr>
        <w:spacing w:after="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</w:p>
    <w:p w:rsidR="00AB2EA6" w:rsidRPr="00AB2EA6" w:rsidRDefault="00AB2EA6" w:rsidP="00AB2EA6">
      <w:pPr>
        <w:spacing w:after="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 xml:space="preserve">Actividad: </w:t>
      </w:r>
    </w:p>
    <w:p w:rsidR="00AB2EA6" w:rsidRPr="00AB2EA6" w:rsidRDefault="00AB2EA6" w:rsidP="00AB2EA6">
      <w:pPr>
        <w:spacing w:after="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1-Prepara en un lugar de tu casa las condiciones necesarias para realizar la experiencia siguiente:</w:t>
      </w:r>
    </w:p>
    <w:p w:rsidR="00AB2EA6" w:rsidRPr="00AB2EA6" w:rsidRDefault="00AB2EA6" w:rsidP="00AB2EA6">
      <w:pPr>
        <w:spacing w:after="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Toma tres huesos de pollo crudo y coloca cada uno en un vaso con agua, vinagre y coca cola. Mantenlos en reposo en un lugar aislado y por dos días</w:t>
      </w:r>
    </w:p>
    <w:p w:rsidR="00AB2EA6" w:rsidRPr="00AB2EA6" w:rsidRDefault="00AB2EA6" w:rsidP="00AB2EA6">
      <w:pPr>
        <w:spacing w:after="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(48 horas aproximadamente)</w:t>
      </w:r>
    </w:p>
    <w:p w:rsidR="00AB2EA6" w:rsidRPr="00AB2EA6" w:rsidRDefault="00AB2EA6" w:rsidP="00AB2EA6">
      <w:pPr>
        <w:spacing w:after="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2-Hecho esto completa el cuadro siguiente:</w:t>
      </w:r>
    </w:p>
    <w:tbl>
      <w:tblPr>
        <w:tblStyle w:val="Tablaconcuadrcula1"/>
        <w:tblW w:w="9640" w:type="dxa"/>
        <w:tblInd w:w="-318" w:type="dxa"/>
        <w:tblLook w:val="04A0" w:firstRow="1" w:lastRow="0" w:firstColumn="1" w:lastColumn="0" w:noHBand="0" w:noVBand="1"/>
      </w:tblPr>
      <w:tblGrid>
        <w:gridCol w:w="2836"/>
        <w:gridCol w:w="1970"/>
        <w:gridCol w:w="2245"/>
        <w:gridCol w:w="2589"/>
      </w:tblGrid>
      <w:tr w:rsidR="00AB2EA6" w:rsidRPr="00AB2EA6" w:rsidTr="00F625BB">
        <w:tc>
          <w:tcPr>
            <w:tcW w:w="2836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AB2EA6">
              <w:rPr>
                <w:rFonts w:ascii="Arial Black" w:eastAsia="Calibri" w:hAnsi="Arial Black" w:cs="Times New Roman"/>
                <w:sz w:val="20"/>
                <w:szCs w:val="20"/>
              </w:rPr>
              <w:t>Predicciones</w:t>
            </w:r>
          </w:p>
        </w:tc>
        <w:tc>
          <w:tcPr>
            <w:tcW w:w="1970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AB2EA6">
              <w:rPr>
                <w:rFonts w:ascii="Arial Black" w:eastAsia="Calibri" w:hAnsi="Arial Black" w:cs="Times New Roman"/>
                <w:sz w:val="20"/>
                <w:szCs w:val="20"/>
              </w:rPr>
              <w:t>Hueso en agua</w:t>
            </w:r>
          </w:p>
        </w:tc>
        <w:tc>
          <w:tcPr>
            <w:tcW w:w="2245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AB2EA6">
              <w:rPr>
                <w:rFonts w:ascii="Arial Black" w:eastAsia="Calibri" w:hAnsi="Arial Black" w:cs="Times New Roman"/>
                <w:sz w:val="20"/>
                <w:szCs w:val="20"/>
              </w:rPr>
              <w:t>Hueso en vinagre</w:t>
            </w:r>
          </w:p>
        </w:tc>
        <w:tc>
          <w:tcPr>
            <w:tcW w:w="2589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AB2EA6">
              <w:rPr>
                <w:rFonts w:ascii="Arial Black" w:eastAsia="Calibri" w:hAnsi="Arial Black" w:cs="Times New Roman"/>
                <w:sz w:val="20"/>
                <w:szCs w:val="20"/>
              </w:rPr>
              <w:t>Hueso en coca cola</w:t>
            </w:r>
          </w:p>
        </w:tc>
      </w:tr>
      <w:tr w:rsidR="00AB2EA6" w:rsidRPr="00AB2EA6" w:rsidTr="00F625BB">
        <w:tc>
          <w:tcPr>
            <w:tcW w:w="2836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16"/>
                <w:szCs w:val="16"/>
              </w:rPr>
            </w:pPr>
            <w:r w:rsidRPr="00AB2EA6">
              <w:rPr>
                <w:rFonts w:ascii="Arial Black" w:eastAsia="Calibri" w:hAnsi="Arial Black" w:cs="Times New Roman"/>
                <w:sz w:val="16"/>
                <w:szCs w:val="16"/>
              </w:rPr>
              <w:t>¿Qué le sucederá al hueso?</w:t>
            </w:r>
          </w:p>
        </w:tc>
        <w:tc>
          <w:tcPr>
            <w:tcW w:w="1970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AB2EA6" w:rsidRPr="00AB2EA6" w:rsidTr="00F625BB">
        <w:tc>
          <w:tcPr>
            <w:tcW w:w="2836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AB2EA6">
              <w:rPr>
                <w:rFonts w:ascii="Arial Black" w:eastAsia="Calibri" w:hAnsi="Arial Black" w:cs="Times New Roman"/>
                <w:sz w:val="18"/>
                <w:szCs w:val="18"/>
              </w:rPr>
              <w:t>¿Qué le sucederá al agua</w:t>
            </w:r>
          </w:p>
        </w:tc>
        <w:tc>
          <w:tcPr>
            <w:tcW w:w="1970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AB2EA6" w:rsidRPr="00AB2EA6" w:rsidTr="00F625BB">
        <w:tc>
          <w:tcPr>
            <w:tcW w:w="2836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AB2EA6">
              <w:rPr>
                <w:rFonts w:ascii="Arial Black" w:eastAsia="Calibri" w:hAnsi="Arial Black" w:cs="Times New Roman"/>
                <w:sz w:val="18"/>
                <w:szCs w:val="18"/>
              </w:rPr>
              <w:t>Cambiará el color</w:t>
            </w:r>
          </w:p>
        </w:tc>
        <w:tc>
          <w:tcPr>
            <w:tcW w:w="1970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AB2EA6" w:rsidRPr="00AB2EA6" w:rsidTr="00F625BB">
        <w:tc>
          <w:tcPr>
            <w:tcW w:w="2836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AB2EA6">
              <w:rPr>
                <w:rFonts w:ascii="Arial Black" w:eastAsia="Calibri" w:hAnsi="Arial Black" w:cs="Times New Roman"/>
                <w:sz w:val="18"/>
                <w:szCs w:val="18"/>
              </w:rPr>
              <w:t>Cambiará el olor</w:t>
            </w:r>
          </w:p>
        </w:tc>
        <w:tc>
          <w:tcPr>
            <w:tcW w:w="1970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</w:tbl>
    <w:p w:rsidR="00AB2EA6" w:rsidRPr="00AB2EA6" w:rsidRDefault="00AB2EA6" w:rsidP="00AB2EA6">
      <w:pPr>
        <w:spacing w:after="200" w:line="276" w:lineRule="auto"/>
        <w:rPr>
          <w:rFonts w:ascii="Arial Black" w:eastAsia="Calibri" w:hAnsi="Arial Black" w:cs="Times New Roman"/>
          <w:sz w:val="20"/>
          <w:szCs w:val="20"/>
          <w:lang w:val="es-CL"/>
        </w:rPr>
      </w:pPr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3-Pasados los dos días completa el cuadro siguiente</w:t>
      </w:r>
      <w:r w:rsidRPr="00AB2EA6">
        <w:rPr>
          <w:rFonts w:ascii="Arial Black" w:eastAsia="Calibri" w:hAnsi="Arial Black" w:cs="Times New Roman"/>
          <w:sz w:val="20"/>
          <w:szCs w:val="20"/>
          <w:lang w:val="es-CL"/>
        </w:rPr>
        <w:t>:</w:t>
      </w:r>
    </w:p>
    <w:tbl>
      <w:tblPr>
        <w:tblStyle w:val="Tablaconcuadrcula1"/>
        <w:tblW w:w="9640" w:type="dxa"/>
        <w:tblInd w:w="-318" w:type="dxa"/>
        <w:tblLook w:val="04A0" w:firstRow="1" w:lastRow="0" w:firstColumn="1" w:lastColumn="0" w:noHBand="0" w:noVBand="1"/>
      </w:tblPr>
      <w:tblGrid>
        <w:gridCol w:w="2836"/>
        <w:gridCol w:w="1970"/>
        <w:gridCol w:w="2245"/>
        <w:gridCol w:w="2589"/>
      </w:tblGrid>
      <w:tr w:rsidR="00AB2EA6" w:rsidRPr="00AB2EA6" w:rsidTr="00F625BB">
        <w:tc>
          <w:tcPr>
            <w:tcW w:w="2836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AB2EA6">
              <w:rPr>
                <w:rFonts w:ascii="Arial Black" w:eastAsia="Calibri" w:hAnsi="Arial Black" w:cs="Times New Roman"/>
                <w:sz w:val="20"/>
                <w:szCs w:val="20"/>
              </w:rPr>
              <w:t>Observaciones</w:t>
            </w:r>
          </w:p>
        </w:tc>
        <w:tc>
          <w:tcPr>
            <w:tcW w:w="1970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AB2EA6">
              <w:rPr>
                <w:rFonts w:ascii="Arial Black" w:eastAsia="Calibri" w:hAnsi="Arial Black" w:cs="Times New Roman"/>
                <w:sz w:val="20"/>
                <w:szCs w:val="20"/>
              </w:rPr>
              <w:t>Hueso en agua</w:t>
            </w:r>
          </w:p>
        </w:tc>
        <w:tc>
          <w:tcPr>
            <w:tcW w:w="2245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AB2EA6">
              <w:rPr>
                <w:rFonts w:ascii="Arial Black" w:eastAsia="Calibri" w:hAnsi="Arial Black" w:cs="Times New Roman"/>
                <w:sz w:val="20"/>
                <w:szCs w:val="20"/>
              </w:rPr>
              <w:t>Hueso en vinagre</w:t>
            </w:r>
          </w:p>
        </w:tc>
        <w:tc>
          <w:tcPr>
            <w:tcW w:w="2589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  <w:r w:rsidRPr="00AB2EA6">
              <w:rPr>
                <w:rFonts w:ascii="Arial Black" w:eastAsia="Calibri" w:hAnsi="Arial Black" w:cs="Times New Roman"/>
                <w:sz w:val="20"/>
                <w:szCs w:val="20"/>
              </w:rPr>
              <w:t>Hueso en coca cola</w:t>
            </w:r>
          </w:p>
        </w:tc>
      </w:tr>
      <w:tr w:rsidR="00AB2EA6" w:rsidRPr="00AB2EA6" w:rsidTr="00F625BB">
        <w:tc>
          <w:tcPr>
            <w:tcW w:w="2836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16"/>
                <w:szCs w:val="16"/>
              </w:rPr>
            </w:pPr>
            <w:r w:rsidRPr="00AB2EA6">
              <w:rPr>
                <w:rFonts w:ascii="Arial Black" w:eastAsia="Calibri" w:hAnsi="Arial Black" w:cs="Times New Roman"/>
                <w:sz w:val="16"/>
                <w:szCs w:val="16"/>
              </w:rPr>
              <w:t>¿Qué le sucedió al hueso?</w:t>
            </w:r>
          </w:p>
        </w:tc>
        <w:tc>
          <w:tcPr>
            <w:tcW w:w="1970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AB2EA6" w:rsidRPr="00AB2EA6" w:rsidTr="00F625BB">
        <w:tc>
          <w:tcPr>
            <w:tcW w:w="2836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AB2EA6">
              <w:rPr>
                <w:rFonts w:ascii="Arial Black" w:eastAsia="Calibri" w:hAnsi="Arial Black" w:cs="Times New Roman"/>
                <w:sz w:val="18"/>
                <w:szCs w:val="18"/>
              </w:rPr>
              <w:t>¿Qué le sucedió al agua</w:t>
            </w:r>
          </w:p>
        </w:tc>
        <w:tc>
          <w:tcPr>
            <w:tcW w:w="1970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AB2EA6" w:rsidRPr="00AB2EA6" w:rsidTr="00F625BB">
        <w:tc>
          <w:tcPr>
            <w:tcW w:w="2836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AB2EA6">
              <w:rPr>
                <w:rFonts w:ascii="Arial Black" w:eastAsia="Calibri" w:hAnsi="Arial Black" w:cs="Times New Roman"/>
                <w:sz w:val="18"/>
                <w:szCs w:val="18"/>
              </w:rPr>
              <w:t>Cambió el color</w:t>
            </w:r>
          </w:p>
        </w:tc>
        <w:tc>
          <w:tcPr>
            <w:tcW w:w="1970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  <w:tr w:rsidR="00AB2EA6" w:rsidRPr="00AB2EA6" w:rsidTr="00F625BB">
        <w:tc>
          <w:tcPr>
            <w:tcW w:w="2836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AB2EA6">
              <w:rPr>
                <w:rFonts w:ascii="Arial Black" w:eastAsia="Calibri" w:hAnsi="Arial Black" w:cs="Times New Roman"/>
                <w:sz w:val="18"/>
                <w:szCs w:val="18"/>
              </w:rPr>
              <w:t>Cambió el olor</w:t>
            </w:r>
          </w:p>
        </w:tc>
        <w:tc>
          <w:tcPr>
            <w:tcW w:w="1970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AB2EA6" w:rsidRPr="00AB2EA6" w:rsidRDefault="00AB2EA6" w:rsidP="00AB2EA6">
            <w:pPr>
              <w:rPr>
                <w:rFonts w:ascii="Arial Black" w:eastAsia="Calibri" w:hAnsi="Arial Black" w:cs="Times New Roman"/>
                <w:sz w:val="20"/>
                <w:szCs w:val="20"/>
              </w:rPr>
            </w:pPr>
          </w:p>
        </w:tc>
      </w:tr>
    </w:tbl>
    <w:p w:rsidR="00AB2EA6" w:rsidRPr="00AB2EA6" w:rsidRDefault="00AB2EA6" w:rsidP="00AB2EA6">
      <w:pPr>
        <w:spacing w:after="20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</w:p>
    <w:p w:rsidR="00AB2EA6" w:rsidRPr="00AB2EA6" w:rsidRDefault="00AB2EA6" w:rsidP="00AB2EA6">
      <w:pPr>
        <w:spacing w:after="20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4- Investiga a qué se deben los cambios producidos y no producidos en cada vaso</w:t>
      </w:r>
    </w:p>
    <w:p w:rsidR="00AB2EA6" w:rsidRPr="00AB2EA6" w:rsidRDefault="00AB2EA6" w:rsidP="00AB2EA6">
      <w:pPr>
        <w:spacing w:after="20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5- Clasifica en Físicos o Químicos los cambios producidos.</w:t>
      </w:r>
    </w:p>
    <w:p w:rsidR="00AB2EA6" w:rsidRPr="00AB2EA6" w:rsidRDefault="00AB2EA6" w:rsidP="00AB2EA6">
      <w:pPr>
        <w:spacing w:after="200" w:line="276" w:lineRule="auto"/>
        <w:rPr>
          <w:rFonts w:ascii="Arial Black" w:eastAsia="Calibri" w:hAnsi="Arial Black" w:cs="Times New Roman"/>
          <w:sz w:val="18"/>
          <w:szCs w:val="18"/>
          <w:lang w:val="es-CL"/>
        </w:rPr>
      </w:pPr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 xml:space="preserve">6- ¿Qué importancia tuvo para ti el experimento realizado, teniendo en cuenta la nutrición del cuerpo </w:t>
      </w:r>
      <w:proofErr w:type="gramStart"/>
      <w:r w:rsidRPr="00AB2EA6">
        <w:rPr>
          <w:rFonts w:ascii="Arial Black" w:eastAsia="Calibri" w:hAnsi="Arial Black" w:cs="Times New Roman"/>
          <w:sz w:val="18"/>
          <w:szCs w:val="18"/>
          <w:lang w:val="es-CL"/>
        </w:rPr>
        <w:t>humano?.</w:t>
      </w:r>
      <w:proofErr w:type="gramEnd"/>
    </w:p>
    <w:p w:rsidR="003D3A33" w:rsidRPr="004B068D" w:rsidRDefault="00AB2EA6">
      <w:pPr>
        <w:rPr>
          <w:lang w:val="es-CL"/>
        </w:rPr>
      </w:pPr>
      <w:bookmarkStart w:id="0" w:name="_GoBack"/>
      <w:bookmarkEnd w:id="0"/>
    </w:p>
    <w:sectPr w:rsidR="003D3A33" w:rsidRPr="004B06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8D"/>
    <w:rsid w:val="004B068D"/>
    <w:rsid w:val="00800FA4"/>
    <w:rsid w:val="00AB2EA6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8EA88-52EF-4F92-8AAC-53198003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AB2EA6"/>
    <w:pPr>
      <w:spacing w:after="0" w:line="240" w:lineRule="auto"/>
    </w:pPr>
    <w:rPr>
      <w:lang w:val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A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2020-03-29T21:39:00Z</dcterms:created>
  <dcterms:modified xsi:type="dcterms:W3CDTF">2020-03-29T21:39:00Z</dcterms:modified>
</cp:coreProperties>
</file>